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pacing w:line="400" w:lineRule="exact"/>
        <w:ind w:firstLine="562"/>
        <w:jc w:val="center"/>
        <w:textAlignment w:val="auto"/>
        <w:rPr>
          <w:rFonts w:ascii="黑体" w:hAnsi="黑体" w:eastAsia="黑体" w:cs="宋体"/>
          <w:b/>
          <w:bCs/>
          <w:color w:val="000000"/>
          <w:kern w:val="0"/>
          <w:sz w:val="28"/>
          <w:szCs w:val="28"/>
        </w:rPr>
      </w:pPr>
      <w:r>
        <w:rPr>
          <w:rFonts w:ascii="黑体" w:hAnsi="黑体" w:eastAsia="黑体" w:cs="宋体"/>
          <w:b/>
          <w:bCs/>
          <w:color w:val="000000"/>
          <w:kern w:val="0"/>
          <w:sz w:val="28"/>
          <w:szCs w:val="2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黑体" w:hAnsi="黑体" w:eastAsia="黑体" w:cs="宋体"/>
          <w:b/>
          <w:bCs/>
          <w:color w:val="000000"/>
          <w:kern w:val="0"/>
          <w:sz w:val="28"/>
          <w:szCs w:val="28"/>
        </w:rPr>
        <w:instrText xml:space="preserve">ADDIN CNKISM.UserStyle</w:instrText>
      </w:r>
      <w:r>
        <w:rPr>
          <w:rFonts w:ascii="黑体" w:hAnsi="黑体" w:eastAsia="黑体" w:cs="宋体"/>
          <w:b/>
          <w:bCs/>
          <w:color w:val="000000"/>
          <w:kern w:val="0"/>
          <w:sz w:val="28"/>
          <w:szCs w:val="28"/>
        </w:rPr>
        <w:fldChar w:fldCharType="end"/>
      </w:r>
      <w:r>
        <w:rPr>
          <w:rFonts w:hint="eastAsia" w:ascii="黑体" w:hAnsi="黑体" w:eastAsia="黑体" w:cs="宋体"/>
          <w:b/>
          <w:bCs/>
          <w:color w:val="000000"/>
          <w:kern w:val="0"/>
          <w:sz w:val="28"/>
          <w:szCs w:val="28"/>
        </w:rPr>
        <w:t>厦门大学嘉庚学院管理学院毕业实习大纲</w:t>
      </w:r>
    </w:p>
    <w:p>
      <w:pPr>
        <w:keepNext w:val="0"/>
        <w:keepLines w:val="0"/>
        <w:pageBreakBefore w:val="0"/>
        <w:widowControl/>
        <w:kinsoku/>
        <w:wordWrap/>
        <w:overflowPunct/>
        <w:topLinePunct w:val="0"/>
        <w:autoSpaceDE/>
        <w:autoSpaceDN/>
        <w:bidi w:val="0"/>
        <w:adjustRightInd/>
        <w:spacing w:line="400" w:lineRule="exact"/>
        <w:ind w:firstLine="562"/>
        <w:jc w:val="center"/>
        <w:textAlignment w:val="auto"/>
        <w:rPr>
          <w:rFonts w:hint="eastAsia" w:ascii="黑体" w:hAnsi="黑体" w:eastAsia="黑体" w:cs="宋体"/>
          <w:b/>
          <w:bCs/>
          <w:color w:val="000000"/>
          <w:kern w:val="0"/>
          <w:sz w:val="28"/>
          <w:szCs w:val="28"/>
          <w:lang w:eastAsia="zh-CN"/>
        </w:rPr>
      </w:pPr>
      <w:r>
        <w:rPr>
          <w:rFonts w:hint="eastAsia" w:ascii="黑体" w:hAnsi="黑体" w:eastAsia="黑体" w:cs="宋体"/>
          <w:b/>
          <w:bCs/>
          <w:color w:val="000000"/>
          <w:kern w:val="0"/>
          <w:sz w:val="28"/>
          <w:szCs w:val="28"/>
          <w:lang w:eastAsia="zh-CN"/>
        </w:rPr>
        <w:t>（</w:t>
      </w:r>
      <w:bookmarkStart w:id="0" w:name="_GoBack"/>
      <w:r>
        <w:rPr>
          <w:rFonts w:hint="eastAsia" w:ascii="黑体" w:hAnsi="黑体" w:eastAsia="黑体" w:cs="宋体"/>
          <w:b/>
          <w:bCs/>
          <w:color w:val="000000"/>
          <w:kern w:val="0"/>
          <w:sz w:val="28"/>
          <w:szCs w:val="28"/>
        </w:rPr>
        <w:t>工程管理</w:t>
      </w:r>
      <w:r>
        <w:rPr>
          <w:rFonts w:hint="eastAsia" w:ascii="黑体" w:hAnsi="黑体" w:eastAsia="黑体" w:cs="宋体"/>
          <w:b/>
          <w:bCs/>
          <w:color w:val="000000"/>
          <w:kern w:val="0"/>
          <w:sz w:val="28"/>
          <w:szCs w:val="28"/>
          <w:lang w:val="en-US" w:eastAsia="zh-CN"/>
        </w:rPr>
        <w:t>(</w:t>
      </w:r>
      <w:r>
        <w:rPr>
          <w:rFonts w:hint="eastAsia" w:ascii="黑体" w:hAnsi="黑体" w:eastAsia="黑体" w:cs="宋体"/>
          <w:b/>
          <w:bCs/>
          <w:color w:val="000000"/>
          <w:kern w:val="0"/>
          <w:sz w:val="28"/>
          <w:szCs w:val="28"/>
        </w:rPr>
        <w:t>工商项目管理</w:t>
      </w:r>
      <w:r>
        <w:rPr>
          <w:rFonts w:hint="eastAsia" w:ascii="黑体" w:hAnsi="黑体" w:eastAsia="黑体" w:cs="宋体"/>
          <w:b/>
          <w:bCs/>
          <w:color w:val="000000"/>
          <w:kern w:val="0"/>
          <w:sz w:val="28"/>
          <w:szCs w:val="28"/>
          <w:lang w:val="en-US" w:eastAsia="zh-CN"/>
        </w:rPr>
        <w:t>)</w:t>
      </w:r>
      <w:r>
        <w:rPr>
          <w:rFonts w:hint="eastAsia" w:ascii="黑体" w:hAnsi="黑体" w:eastAsia="黑体" w:cs="宋体"/>
          <w:b/>
          <w:bCs/>
          <w:color w:val="000000"/>
          <w:kern w:val="0"/>
          <w:sz w:val="28"/>
          <w:szCs w:val="28"/>
        </w:rPr>
        <w:t>专业</w:t>
      </w:r>
      <w:bookmarkEnd w:id="0"/>
      <w:r>
        <w:rPr>
          <w:rFonts w:hint="eastAsia" w:ascii="黑体" w:hAnsi="黑体" w:eastAsia="黑体" w:cs="宋体"/>
          <w:b/>
          <w:bCs/>
          <w:color w:val="000000"/>
          <w:kern w:val="0"/>
          <w:sz w:val="28"/>
          <w:szCs w:val="28"/>
          <w:lang w:eastAsia="zh-CN"/>
        </w:rPr>
        <w:t>）</w:t>
      </w:r>
    </w:p>
    <w:p>
      <w:pPr>
        <w:keepNext w:val="0"/>
        <w:keepLines w:val="0"/>
        <w:pageBreakBefore w:val="0"/>
        <w:widowControl/>
        <w:kinsoku/>
        <w:wordWrap/>
        <w:overflowPunct/>
        <w:topLinePunct w:val="0"/>
        <w:autoSpaceDE/>
        <w:autoSpaceDN/>
        <w:bidi w:val="0"/>
        <w:adjustRightInd/>
        <w:spacing w:before="156" w:beforeLines="50" w:after="156" w:afterLines="50" w:line="400" w:lineRule="exact"/>
        <w:ind w:firstLine="482"/>
        <w:jc w:val="left"/>
        <w:textAlignment w:val="auto"/>
        <w:rPr>
          <w:rFonts w:ascii="黑体" w:hAnsi="黑体" w:eastAsia="黑体" w:cs="宋体"/>
          <w:b/>
          <w:bCs/>
          <w:color w:val="000000"/>
          <w:kern w:val="0"/>
          <w:sz w:val="24"/>
        </w:rPr>
      </w:pPr>
      <w:r>
        <w:rPr>
          <w:rFonts w:hint="eastAsia" w:ascii="黑体" w:hAnsi="黑体" w:eastAsia="黑体" w:cs="宋体"/>
          <w:b/>
          <w:bCs/>
          <w:color w:val="000000"/>
          <w:kern w:val="0"/>
          <w:sz w:val="24"/>
        </w:rPr>
        <w:t>一、基本信息</w:t>
      </w:r>
    </w:p>
    <w:p>
      <w:pPr>
        <w:keepNext w:val="0"/>
        <w:keepLines w:val="0"/>
        <w:pageBreakBefore w:val="0"/>
        <w:widowControl/>
        <w:kinsoku/>
        <w:wordWrap/>
        <w:overflowPunct/>
        <w:topLinePunct w:val="0"/>
        <w:autoSpaceDE/>
        <w:autoSpaceDN/>
        <w:bidi w:val="0"/>
        <w:adjustRightInd/>
        <w:spacing w:before="156" w:beforeLines="50" w:after="156" w:afterLines="50" w:line="400" w:lineRule="exact"/>
        <w:jc w:val="left"/>
        <w:textAlignment w:val="auto"/>
        <w:rPr>
          <w:rFonts w:hint="eastAsia" w:ascii="黑体" w:hAnsi="黑体" w:eastAsia="黑体" w:cs="宋体"/>
          <w:bCs/>
          <w:kern w:val="0"/>
          <w:sz w:val="24"/>
          <w:lang w:eastAsia="zh-CN"/>
        </w:rPr>
      </w:pPr>
      <w:r>
        <w:rPr>
          <w:rFonts w:hint="eastAsia" w:ascii="黑体" w:hAnsi="黑体" w:eastAsia="黑体" w:cs="宋体"/>
          <w:bCs/>
          <w:color w:val="000000"/>
          <w:kern w:val="0"/>
          <w:sz w:val="24"/>
        </w:rPr>
        <w:t>课程名称：</w:t>
      </w:r>
      <w:r>
        <w:rPr>
          <w:rFonts w:hint="eastAsia" w:ascii="黑体" w:hAnsi="黑体" w:eastAsia="黑体" w:cs="宋体"/>
          <w:bCs/>
          <w:kern w:val="0"/>
          <w:sz w:val="24"/>
        </w:rPr>
        <w:t>毕业实习（工商）</w:t>
      </w:r>
    </w:p>
    <w:p>
      <w:pPr>
        <w:keepNext w:val="0"/>
        <w:keepLines w:val="0"/>
        <w:pageBreakBefore w:val="0"/>
        <w:widowControl/>
        <w:kinsoku/>
        <w:wordWrap/>
        <w:overflowPunct/>
        <w:topLinePunct w:val="0"/>
        <w:autoSpaceDE/>
        <w:autoSpaceDN/>
        <w:bidi w:val="0"/>
        <w:adjustRightInd/>
        <w:spacing w:before="156" w:beforeLines="50" w:after="156" w:afterLines="50" w:line="400" w:lineRule="exact"/>
        <w:jc w:val="left"/>
        <w:textAlignment w:val="auto"/>
        <w:rPr>
          <w:rFonts w:ascii="黑体" w:hAnsi="黑体" w:eastAsia="黑体" w:cs="宋体"/>
          <w:bCs/>
          <w:kern w:val="0"/>
          <w:sz w:val="24"/>
        </w:rPr>
      </w:pPr>
      <w:r>
        <w:rPr>
          <w:rFonts w:hint="eastAsia" w:ascii="黑体" w:hAnsi="黑体" w:eastAsia="黑体" w:cs="宋体"/>
          <w:bCs/>
          <w:color w:val="000000"/>
          <w:kern w:val="0"/>
          <w:sz w:val="24"/>
        </w:rPr>
        <w:t>学时：1</w:t>
      </w:r>
      <w:r>
        <w:rPr>
          <w:rFonts w:ascii="黑体" w:hAnsi="黑体" w:eastAsia="黑体" w:cs="宋体"/>
          <w:bCs/>
          <w:color w:val="000000"/>
          <w:kern w:val="0"/>
          <w:sz w:val="24"/>
        </w:rPr>
        <w:t>4</w:t>
      </w:r>
      <w:r>
        <w:rPr>
          <w:rFonts w:hint="eastAsia" w:ascii="黑体" w:hAnsi="黑体" w:eastAsia="黑体" w:cs="宋体"/>
          <w:bCs/>
          <w:kern w:val="0"/>
          <w:sz w:val="24"/>
        </w:rPr>
        <w:t>周（大四学年春季学期或秋季学期）</w:t>
      </w:r>
    </w:p>
    <w:p>
      <w:pPr>
        <w:keepNext w:val="0"/>
        <w:keepLines w:val="0"/>
        <w:pageBreakBefore w:val="0"/>
        <w:widowControl/>
        <w:kinsoku/>
        <w:wordWrap/>
        <w:overflowPunct/>
        <w:topLinePunct w:val="0"/>
        <w:autoSpaceDE/>
        <w:autoSpaceDN/>
        <w:bidi w:val="0"/>
        <w:adjustRightInd/>
        <w:spacing w:before="156" w:beforeLines="50" w:after="156" w:afterLines="50" w:line="400" w:lineRule="exact"/>
        <w:jc w:val="left"/>
        <w:textAlignment w:val="auto"/>
        <w:rPr>
          <w:rFonts w:ascii="黑体" w:hAnsi="黑体" w:eastAsia="黑体" w:cs="宋体"/>
          <w:bCs/>
          <w:kern w:val="0"/>
          <w:sz w:val="24"/>
        </w:rPr>
      </w:pPr>
      <w:r>
        <w:rPr>
          <w:rFonts w:hint="eastAsia" w:ascii="黑体" w:hAnsi="黑体" w:eastAsia="黑体" w:cs="宋体"/>
          <w:bCs/>
          <w:color w:val="000000"/>
          <w:kern w:val="0"/>
          <w:sz w:val="24"/>
        </w:rPr>
        <w:t>学分：7</w:t>
      </w:r>
      <w:r>
        <w:rPr>
          <w:rFonts w:hint="eastAsia" w:ascii="黑体" w:hAnsi="黑体" w:eastAsia="黑体" w:cs="宋体"/>
          <w:bCs/>
          <w:kern w:val="0"/>
          <w:sz w:val="24"/>
        </w:rPr>
        <w:t>学分</w:t>
      </w:r>
    </w:p>
    <w:p>
      <w:pPr>
        <w:keepNext w:val="0"/>
        <w:keepLines w:val="0"/>
        <w:pageBreakBefore w:val="0"/>
        <w:widowControl/>
        <w:kinsoku/>
        <w:wordWrap/>
        <w:overflowPunct/>
        <w:topLinePunct w:val="0"/>
        <w:autoSpaceDE/>
        <w:autoSpaceDN/>
        <w:bidi w:val="0"/>
        <w:adjustRightInd/>
        <w:spacing w:before="156" w:beforeLines="50" w:after="156" w:afterLines="50" w:line="400" w:lineRule="exact"/>
        <w:ind w:firstLine="482"/>
        <w:jc w:val="left"/>
        <w:textAlignment w:val="auto"/>
        <w:rPr>
          <w:rFonts w:ascii="黑体" w:hAnsi="黑体" w:eastAsia="黑体" w:cs="宋体"/>
          <w:b/>
          <w:bCs/>
          <w:color w:val="000000"/>
          <w:kern w:val="0"/>
          <w:sz w:val="24"/>
        </w:rPr>
      </w:pPr>
      <w:r>
        <w:rPr>
          <w:rFonts w:hint="eastAsia" w:ascii="黑体" w:hAnsi="黑体" w:eastAsia="黑体" w:cs="宋体"/>
          <w:b/>
          <w:bCs/>
          <w:color w:val="000000"/>
          <w:kern w:val="0"/>
          <w:sz w:val="24"/>
        </w:rPr>
        <w:t>二、毕业实习教学目标</w:t>
      </w:r>
    </w:p>
    <w:p>
      <w:pPr>
        <w:keepNext w:val="0"/>
        <w:keepLines w:val="0"/>
        <w:pageBreakBefore w:val="0"/>
        <w:widowControl/>
        <w:kinsoku/>
        <w:wordWrap/>
        <w:overflowPunct/>
        <w:topLinePunct w:val="0"/>
        <w:autoSpaceDE/>
        <w:autoSpaceDN/>
        <w:bidi w:val="0"/>
        <w:adjustRightInd/>
        <w:spacing w:before="156" w:beforeLines="50" w:after="156" w:afterLines="50" w:line="400" w:lineRule="exact"/>
        <w:ind w:firstLine="480" w:firstLineChars="200"/>
        <w:jc w:val="left"/>
        <w:textAlignment w:val="auto"/>
        <w:rPr>
          <w:rFonts w:ascii="宋体" w:hAnsi="宋体" w:cs="宋体"/>
          <w:kern w:val="0"/>
          <w:sz w:val="24"/>
        </w:rPr>
      </w:pPr>
      <w:r>
        <w:rPr>
          <w:rFonts w:hint="eastAsia" w:ascii="宋体" w:hAnsi="宋体" w:cs="宋体"/>
          <w:kern w:val="0"/>
          <w:sz w:val="24"/>
        </w:rPr>
        <w:t>毕业实习旨在理论联系实际，它是高等学校教育过程的重要环节。其目的是为了印证和检验学生所学的专业知识和技能，并通过综合运用全部专业知识获得独立工作的能力，提高专业思想认识，以及完成毕业前对工作岗位的适应性训练。使学生在思想上、业务上得到全面的锻炼。项目管理是个强调解决实际问题能力的专业，随着越来越多企事业单位采用项目制的管理方式，项目管理的从业人员也越来越多，工作内容涉及项目策划、项目投融资、项目进度管理、成本管理、风险管理等。</w:t>
      </w:r>
    </w:p>
    <w:p>
      <w:pPr>
        <w:keepNext w:val="0"/>
        <w:keepLines w:val="0"/>
        <w:pageBreakBefore w:val="0"/>
        <w:widowControl/>
        <w:kinsoku/>
        <w:wordWrap/>
        <w:overflowPunct/>
        <w:topLinePunct w:val="0"/>
        <w:autoSpaceDE/>
        <w:autoSpaceDN/>
        <w:bidi w:val="0"/>
        <w:adjustRightInd/>
        <w:spacing w:before="156" w:beforeLines="50" w:after="156" w:afterLines="50" w:line="400" w:lineRule="exact"/>
        <w:ind w:firstLine="480" w:firstLineChars="200"/>
        <w:jc w:val="left"/>
        <w:textAlignment w:val="auto"/>
        <w:rPr>
          <w:rFonts w:ascii="宋体" w:hAnsi="宋体" w:cs="宋体"/>
          <w:kern w:val="0"/>
          <w:sz w:val="24"/>
        </w:rPr>
      </w:pPr>
      <w:r>
        <w:rPr>
          <w:rFonts w:hint="eastAsia" w:ascii="宋体" w:hAnsi="宋体" w:cs="宋体"/>
          <w:kern w:val="0"/>
          <w:sz w:val="24"/>
        </w:rPr>
        <w:t>通过实习，使学生在实际工作中能理解和巩固所学专业基本理论知识，锻炼和培养实际工作能力、了解和掌握各专业的基本技能，学习实际工作中分析与解决问题的方法，树立项目管理职业的使命感和荣誉感；通过实习，使学生对组织中项目管理的各方面从理性认识，过渡到实践认识，进一步巩固深化所学的知识，学习现场管理人员的优秀品德和相关方管理、沟通能力、谈判能力、销售能力等技能；通过实习，是使学生理论联系实际，培养独立工作能力的重要环节；通过实习，让学生进一步认识、了解、适应生产型、流通型、服务型等不同企事业形态下的生产经营管理活动、经济管理部门活动以及创新创业等活动的真实情况；培养和提高学生认识问题、解决问题的独立工作能力；通过实习，让接收实习单位能较充分地了解学生的思想品德，实际工作能力，为选择适宜人才打下基础。</w:t>
      </w:r>
    </w:p>
    <w:p>
      <w:pPr>
        <w:keepNext w:val="0"/>
        <w:keepLines w:val="0"/>
        <w:pageBreakBefore w:val="0"/>
        <w:widowControl/>
        <w:kinsoku/>
        <w:wordWrap/>
        <w:overflowPunct/>
        <w:topLinePunct w:val="0"/>
        <w:autoSpaceDE/>
        <w:autoSpaceDN/>
        <w:bidi w:val="0"/>
        <w:adjustRightInd/>
        <w:spacing w:before="156" w:beforeLines="50" w:after="156" w:afterLines="50" w:line="400" w:lineRule="exact"/>
        <w:ind w:firstLine="482"/>
        <w:jc w:val="left"/>
        <w:textAlignment w:val="auto"/>
        <w:rPr>
          <w:rFonts w:ascii="黑体" w:hAnsi="黑体" w:eastAsia="黑体" w:cs="宋体"/>
          <w:b/>
          <w:color w:val="000000"/>
          <w:kern w:val="0"/>
          <w:sz w:val="24"/>
        </w:rPr>
      </w:pPr>
      <w:r>
        <w:rPr>
          <w:rFonts w:hint="eastAsia" w:ascii="黑体" w:hAnsi="黑体" w:eastAsia="黑体" w:cs="宋体"/>
          <w:b/>
          <w:bCs/>
          <w:color w:val="000000"/>
          <w:kern w:val="0"/>
          <w:sz w:val="24"/>
        </w:rPr>
        <w:t>三、毕业实习主要任务</w:t>
      </w:r>
    </w:p>
    <w:p>
      <w:pPr>
        <w:pStyle w:val="16"/>
        <w:keepNext w:val="0"/>
        <w:keepLines w:val="0"/>
        <w:pageBreakBefore w:val="0"/>
        <w:widowControl/>
        <w:numPr>
          <w:ilvl w:val="0"/>
          <w:numId w:val="1"/>
        </w:numPr>
        <w:kinsoku/>
        <w:wordWrap/>
        <w:overflowPunct/>
        <w:topLinePunct w:val="0"/>
        <w:autoSpaceDE/>
        <w:autoSpaceDN/>
        <w:bidi w:val="0"/>
        <w:adjustRightInd/>
        <w:snapToGrid w:val="0"/>
        <w:spacing w:before="156" w:beforeLines="50" w:after="156" w:afterLines="50" w:line="400" w:lineRule="exact"/>
        <w:ind w:left="0" w:firstLine="480"/>
        <w:jc w:val="left"/>
        <w:textAlignment w:val="auto"/>
        <w:rPr>
          <w:rFonts w:ascii="宋体" w:hAnsi="宋体" w:cs="宋体"/>
          <w:kern w:val="0"/>
          <w:sz w:val="24"/>
        </w:rPr>
      </w:pPr>
      <w:r>
        <w:rPr>
          <w:rFonts w:hint="eastAsia" w:ascii="宋体" w:hAnsi="宋体" w:cs="宋体"/>
          <w:kern w:val="0"/>
          <w:sz w:val="24"/>
        </w:rPr>
        <w:t>了解实习单位及所处行业情况</w:t>
      </w:r>
    </w:p>
    <w:p>
      <w:pPr>
        <w:pStyle w:val="16"/>
        <w:keepNext w:val="0"/>
        <w:keepLines w:val="0"/>
        <w:pageBreakBefore w:val="0"/>
        <w:widowControl/>
        <w:numPr>
          <w:ilvl w:val="0"/>
          <w:numId w:val="2"/>
        </w:numPr>
        <w:kinsoku/>
        <w:wordWrap/>
        <w:overflowPunct/>
        <w:topLinePunct w:val="0"/>
        <w:autoSpaceDE/>
        <w:autoSpaceDN/>
        <w:bidi w:val="0"/>
        <w:adjustRightInd/>
        <w:snapToGrid w:val="0"/>
        <w:spacing w:before="156" w:beforeLines="50" w:after="156" w:afterLines="50" w:line="400" w:lineRule="exact"/>
        <w:ind w:left="14" w:firstLine="466" w:firstLineChars="0"/>
        <w:jc w:val="left"/>
        <w:textAlignment w:val="auto"/>
        <w:rPr>
          <w:rFonts w:ascii="宋体" w:hAnsi="宋体" w:cs="宋体"/>
          <w:kern w:val="0"/>
          <w:sz w:val="24"/>
        </w:rPr>
      </w:pPr>
      <w:r>
        <w:rPr>
          <w:rFonts w:hint="eastAsia" w:ascii="宋体" w:hAnsi="宋体" w:cs="宋体"/>
          <w:kern w:val="0"/>
          <w:sz w:val="24"/>
        </w:rPr>
        <w:t>了解实习单位所提供商品及服务的属性和基本用途。</w:t>
      </w:r>
    </w:p>
    <w:p>
      <w:pPr>
        <w:pStyle w:val="16"/>
        <w:keepNext w:val="0"/>
        <w:keepLines w:val="0"/>
        <w:pageBreakBefore w:val="0"/>
        <w:widowControl/>
        <w:numPr>
          <w:ilvl w:val="0"/>
          <w:numId w:val="2"/>
        </w:numPr>
        <w:kinsoku/>
        <w:wordWrap/>
        <w:overflowPunct/>
        <w:topLinePunct w:val="0"/>
        <w:autoSpaceDE/>
        <w:autoSpaceDN/>
        <w:bidi w:val="0"/>
        <w:adjustRightInd/>
        <w:snapToGrid w:val="0"/>
        <w:spacing w:before="156" w:beforeLines="50" w:after="156" w:afterLines="50" w:line="400" w:lineRule="exact"/>
        <w:ind w:left="14" w:firstLine="466" w:firstLineChars="0"/>
        <w:jc w:val="left"/>
        <w:textAlignment w:val="auto"/>
        <w:rPr>
          <w:rFonts w:ascii="宋体" w:hAnsi="宋体" w:cs="宋体"/>
          <w:kern w:val="0"/>
          <w:sz w:val="24"/>
        </w:rPr>
      </w:pPr>
      <w:r>
        <w:rPr>
          <w:rFonts w:hint="eastAsia" w:ascii="宋体" w:hAnsi="宋体" w:cs="宋体"/>
          <w:kern w:val="0"/>
          <w:sz w:val="24"/>
        </w:rPr>
        <w:t>了解实习单位的基本情况，包括组织的历史沿袭、性质形式、组织结构、组织文化、人员情况、组织管理的基本设置与要求等。</w:t>
      </w:r>
    </w:p>
    <w:p>
      <w:pPr>
        <w:pStyle w:val="16"/>
        <w:keepNext w:val="0"/>
        <w:keepLines w:val="0"/>
        <w:pageBreakBefore w:val="0"/>
        <w:widowControl/>
        <w:numPr>
          <w:ilvl w:val="0"/>
          <w:numId w:val="2"/>
        </w:numPr>
        <w:kinsoku/>
        <w:wordWrap/>
        <w:overflowPunct/>
        <w:topLinePunct w:val="0"/>
        <w:autoSpaceDE/>
        <w:autoSpaceDN/>
        <w:bidi w:val="0"/>
        <w:adjustRightInd/>
        <w:snapToGrid w:val="0"/>
        <w:spacing w:before="156" w:beforeLines="50" w:after="156" w:afterLines="50" w:line="400" w:lineRule="exact"/>
        <w:ind w:left="14" w:firstLine="466" w:firstLineChars="0"/>
        <w:jc w:val="left"/>
        <w:textAlignment w:val="auto"/>
        <w:rPr>
          <w:rFonts w:ascii="宋体" w:hAnsi="宋体" w:cs="宋体"/>
          <w:kern w:val="0"/>
          <w:sz w:val="24"/>
        </w:rPr>
      </w:pPr>
      <w:r>
        <w:rPr>
          <w:rFonts w:hint="eastAsia" w:ascii="宋体" w:hAnsi="宋体" w:cs="宋体"/>
          <w:kern w:val="0"/>
          <w:sz w:val="24"/>
        </w:rPr>
        <w:t>了解实习单位所在的行业性质、生存环境、行业地位、主要优劣势、竞争关系、上下游关系等等。</w:t>
      </w:r>
    </w:p>
    <w:p>
      <w:pPr>
        <w:pStyle w:val="16"/>
        <w:keepNext w:val="0"/>
        <w:keepLines w:val="0"/>
        <w:pageBreakBefore w:val="0"/>
        <w:widowControl/>
        <w:numPr>
          <w:ilvl w:val="0"/>
          <w:numId w:val="1"/>
        </w:numPr>
        <w:kinsoku/>
        <w:wordWrap/>
        <w:overflowPunct/>
        <w:topLinePunct w:val="0"/>
        <w:autoSpaceDE/>
        <w:autoSpaceDN/>
        <w:bidi w:val="0"/>
        <w:adjustRightInd/>
        <w:snapToGrid w:val="0"/>
        <w:spacing w:before="156" w:beforeLines="50" w:after="156" w:afterLines="50" w:line="400" w:lineRule="exact"/>
        <w:ind w:left="0" w:firstLine="480"/>
        <w:jc w:val="left"/>
        <w:textAlignment w:val="auto"/>
        <w:rPr>
          <w:rFonts w:ascii="宋体" w:hAnsi="宋体" w:cs="宋体"/>
          <w:kern w:val="0"/>
          <w:sz w:val="24"/>
        </w:rPr>
      </w:pPr>
      <w:r>
        <w:rPr>
          <w:rFonts w:hint="eastAsia" w:ascii="宋体" w:hAnsi="宋体" w:cs="宋体"/>
          <w:kern w:val="0"/>
          <w:sz w:val="24"/>
        </w:rPr>
        <w:t>熟悉实习部门及岗位情况</w:t>
      </w:r>
    </w:p>
    <w:p>
      <w:pPr>
        <w:pStyle w:val="16"/>
        <w:keepNext w:val="0"/>
        <w:keepLines w:val="0"/>
        <w:pageBreakBefore w:val="0"/>
        <w:widowControl/>
        <w:numPr>
          <w:ilvl w:val="0"/>
          <w:numId w:val="3"/>
        </w:numPr>
        <w:kinsoku/>
        <w:wordWrap/>
        <w:overflowPunct/>
        <w:topLinePunct w:val="0"/>
        <w:autoSpaceDE/>
        <w:autoSpaceDN/>
        <w:bidi w:val="0"/>
        <w:adjustRightInd/>
        <w:snapToGrid w:val="0"/>
        <w:spacing w:before="156" w:beforeLines="50" w:after="156" w:afterLines="50" w:line="400" w:lineRule="exact"/>
        <w:ind w:left="14" w:firstLine="466" w:firstLineChars="0"/>
        <w:jc w:val="left"/>
        <w:textAlignment w:val="auto"/>
        <w:rPr>
          <w:rFonts w:ascii="宋体" w:hAnsi="宋体" w:cs="宋体"/>
          <w:kern w:val="0"/>
          <w:sz w:val="24"/>
        </w:rPr>
      </w:pPr>
      <w:r>
        <w:rPr>
          <w:rFonts w:hint="eastAsia" w:ascii="宋体" w:hAnsi="宋体" w:cs="宋体"/>
          <w:kern w:val="0"/>
          <w:sz w:val="24"/>
        </w:rPr>
        <w:t>熟悉实习部门，如项目管理部或项目组，包括项目管理部门的职责与任务、部门的管理制度、部门的组织结构、岗位设置与要求等。</w:t>
      </w:r>
    </w:p>
    <w:p>
      <w:pPr>
        <w:pStyle w:val="16"/>
        <w:keepNext w:val="0"/>
        <w:keepLines w:val="0"/>
        <w:pageBreakBefore w:val="0"/>
        <w:widowControl/>
        <w:numPr>
          <w:ilvl w:val="0"/>
          <w:numId w:val="3"/>
        </w:numPr>
        <w:kinsoku/>
        <w:wordWrap/>
        <w:overflowPunct/>
        <w:topLinePunct w:val="0"/>
        <w:autoSpaceDE/>
        <w:autoSpaceDN/>
        <w:bidi w:val="0"/>
        <w:adjustRightInd/>
        <w:snapToGrid w:val="0"/>
        <w:spacing w:before="156" w:beforeLines="50" w:after="156" w:afterLines="50" w:line="400" w:lineRule="exact"/>
        <w:ind w:left="14" w:firstLine="466" w:firstLineChars="0"/>
        <w:jc w:val="left"/>
        <w:textAlignment w:val="auto"/>
        <w:rPr>
          <w:rFonts w:ascii="宋体" w:hAnsi="宋体" w:cs="宋体"/>
          <w:kern w:val="0"/>
          <w:sz w:val="24"/>
        </w:rPr>
      </w:pPr>
      <w:r>
        <w:rPr>
          <w:rFonts w:hint="eastAsia" w:ascii="宋体" w:hAnsi="宋体" w:cs="宋体"/>
          <w:kern w:val="0"/>
          <w:sz w:val="24"/>
        </w:rPr>
        <w:t>熟悉实习部门主要的对口部门和主要的工作流程，以及相关的工作要点。</w:t>
      </w:r>
    </w:p>
    <w:p>
      <w:pPr>
        <w:pStyle w:val="16"/>
        <w:keepNext w:val="0"/>
        <w:keepLines w:val="0"/>
        <w:pageBreakBefore w:val="0"/>
        <w:widowControl/>
        <w:numPr>
          <w:ilvl w:val="0"/>
          <w:numId w:val="3"/>
        </w:numPr>
        <w:kinsoku/>
        <w:wordWrap/>
        <w:overflowPunct/>
        <w:topLinePunct w:val="0"/>
        <w:autoSpaceDE/>
        <w:autoSpaceDN/>
        <w:bidi w:val="0"/>
        <w:adjustRightInd/>
        <w:snapToGrid w:val="0"/>
        <w:spacing w:before="156" w:beforeLines="50" w:after="156" w:afterLines="50" w:line="400" w:lineRule="exact"/>
        <w:ind w:left="14" w:firstLine="466" w:firstLineChars="0"/>
        <w:jc w:val="left"/>
        <w:textAlignment w:val="auto"/>
        <w:rPr>
          <w:rFonts w:ascii="宋体" w:hAnsi="宋体" w:cs="宋体"/>
          <w:kern w:val="0"/>
          <w:sz w:val="24"/>
        </w:rPr>
      </w:pPr>
      <w:r>
        <w:rPr>
          <w:rFonts w:hint="eastAsia" w:ascii="宋体" w:hAnsi="宋体" w:cs="宋体"/>
          <w:kern w:val="0"/>
          <w:sz w:val="24"/>
        </w:rPr>
        <w:t>熟悉实习岗位的工作职责要求、绩效指标、主要的接口环节和流程。</w:t>
      </w:r>
    </w:p>
    <w:p>
      <w:pPr>
        <w:pStyle w:val="16"/>
        <w:keepNext w:val="0"/>
        <w:keepLines w:val="0"/>
        <w:pageBreakBefore w:val="0"/>
        <w:widowControl/>
        <w:numPr>
          <w:ilvl w:val="0"/>
          <w:numId w:val="3"/>
        </w:numPr>
        <w:kinsoku/>
        <w:wordWrap/>
        <w:overflowPunct/>
        <w:topLinePunct w:val="0"/>
        <w:autoSpaceDE/>
        <w:autoSpaceDN/>
        <w:bidi w:val="0"/>
        <w:adjustRightInd/>
        <w:snapToGrid w:val="0"/>
        <w:spacing w:before="156" w:beforeLines="50" w:after="156" w:afterLines="50" w:line="400" w:lineRule="exact"/>
        <w:ind w:left="14" w:firstLine="466" w:firstLineChars="0"/>
        <w:jc w:val="left"/>
        <w:textAlignment w:val="auto"/>
        <w:rPr>
          <w:rFonts w:ascii="宋体" w:hAnsi="宋体" w:cs="宋体"/>
          <w:kern w:val="0"/>
          <w:sz w:val="24"/>
        </w:rPr>
      </w:pPr>
      <w:r>
        <w:rPr>
          <w:rFonts w:hint="eastAsia" w:ascii="宋体" w:hAnsi="宋体" w:cs="宋体"/>
          <w:kern w:val="0"/>
          <w:sz w:val="24"/>
        </w:rPr>
        <w:t>熟悉管理软件的应用（如有）。</w:t>
      </w:r>
    </w:p>
    <w:p>
      <w:pPr>
        <w:pStyle w:val="16"/>
        <w:keepNext w:val="0"/>
        <w:keepLines w:val="0"/>
        <w:pageBreakBefore w:val="0"/>
        <w:widowControl/>
        <w:numPr>
          <w:ilvl w:val="0"/>
          <w:numId w:val="1"/>
        </w:numPr>
        <w:kinsoku/>
        <w:wordWrap/>
        <w:overflowPunct/>
        <w:topLinePunct w:val="0"/>
        <w:autoSpaceDE/>
        <w:autoSpaceDN/>
        <w:bidi w:val="0"/>
        <w:adjustRightInd/>
        <w:snapToGrid w:val="0"/>
        <w:spacing w:before="156" w:beforeLines="50" w:after="156" w:afterLines="50" w:line="400" w:lineRule="exact"/>
        <w:ind w:left="0" w:firstLine="480"/>
        <w:jc w:val="left"/>
        <w:textAlignment w:val="auto"/>
        <w:rPr>
          <w:rFonts w:ascii="宋体" w:hAnsi="宋体" w:cs="宋体"/>
          <w:kern w:val="0"/>
          <w:sz w:val="24"/>
        </w:rPr>
      </w:pPr>
      <w:r>
        <w:rPr>
          <w:rFonts w:hint="eastAsia" w:ascii="宋体" w:hAnsi="宋体" w:cs="宋体"/>
          <w:kern w:val="0"/>
          <w:sz w:val="24"/>
        </w:rPr>
        <w:t>实习岗位技能实践</w:t>
      </w:r>
    </w:p>
    <w:p>
      <w:pPr>
        <w:pStyle w:val="16"/>
        <w:keepNext w:val="0"/>
        <w:keepLines w:val="0"/>
        <w:pageBreakBefore w:val="0"/>
        <w:widowControl/>
        <w:kinsoku/>
        <w:wordWrap/>
        <w:overflowPunct/>
        <w:topLinePunct w:val="0"/>
        <w:autoSpaceDE/>
        <w:autoSpaceDN/>
        <w:bidi w:val="0"/>
        <w:adjustRightInd/>
        <w:snapToGrid w:val="0"/>
        <w:spacing w:before="156" w:beforeLines="50" w:after="156" w:afterLines="50" w:line="400" w:lineRule="exact"/>
        <w:ind w:firstLine="480"/>
        <w:jc w:val="left"/>
        <w:textAlignment w:val="auto"/>
        <w:rPr>
          <w:rFonts w:ascii="宋体" w:hAnsi="宋体" w:cs="宋体"/>
          <w:kern w:val="0"/>
          <w:sz w:val="24"/>
        </w:rPr>
      </w:pPr>
      <w:r>
        <w:rPr>
          <w:rFonts w:hint="eastAsia" w:ascii="宋体" w:hAnsi="宋体" w:cs="宋体"/>
          <w:kern w:val="0"/>
          <w:sz w:val="24"/>
        </w:rPr>
        <w:t>根据实习岗位要求，运用专业知识完成相关实习工作内容，包括但不限于以下几点内容：</w:t>
      </w:r>
    </w:p>
    <w:p>
      <w:pPr>
        <w:pStyle w:val="16"/>
        <w:keepNext w:val="0"/>
        <w:keepLines w:val="0"/>
        <w:pageBreakBefore w:val="0"/>
        <w:widowControl/>
        <w:numPr>
          <w:ilvl w:val="0"/>
          <w:numId w:val="4"/>
        </w:numPr>
        <w:kinsoku/>
        <w:wordWrap/>
        <w:overflowPunct/>
        <w:topLinePunct w:val="0"/>
        <w:autoSpaceDE/>
        <w:autoSpaceDN/>
        <w:bidi w:val="0"/>
        <w:adjustRightInd/>
        <w:snapToGrid w:val="0"/>
        <w:spacing w:before="156" w:beforeLines="50" w:after="156" w:afterLines="50" w:line="400" w:lineRule="exact"/>
        <w:ind w:left="14" w:firstLine="466" w:firstLineChars="0"/>
        <w:jc w:val="left"/>
        <w:textAlignment w:val="auto"/>
        <w:rPr>
          <w:rFonts w:ascii="宋体" w:hAnsi="宋体" w:cs="宋体"/>
          <w:kern w:val="0"/>
          <w:sz w:val="24"/>
        </w:rPr>
      </w:pPr>
      <w:r>
        <w:rPr>
          <w:rFonts w:hint="eastAsia" w:ascii="宋体" w:hAnsi="宋体" w:cs="宋体"/>
          <w:kern w:val="0"/>
          <w:sz w:val="24"/>
        </w:rPr>
        <w:t>了解组织项目管理工作的实务，包括项目管理流程、项目管理工作制度、项目管理软件的应用情况等。</w:t>
      </w:r>
    </w:p>
    <w:p>
      <w:pPr>
        <w:pStyle w:val="16"/>
        <w:keepNext w:val="0"/>
        <w:keepLines w:val="0"/>
        <w:pageBreakBefore w:val="0"/>
        <w:widowControl/>
        <w:numPr>
          <w:ilvl w:val="0"/>
          <w:numId w:val="4"/>
        </w:numPr>
        <w:kinsoku/>
        <w:wordWrap/>
        <w:overflowPunct/>
        <w:topLinePunct w:val="0"/>
        <w:autoSpaceDE/>
        <w:autoSpaceDN/>
        <w:bidi w:val="0"/>
        <w:adjustRightInd/>
        <w:snapToGrid w:val="0"/>
        <w:spacing w:before="156" w:beforeLines="50" w:after="156" w:afterLines="50" w:line="400" w:lineRule="exact"/>
        <w:ind w:left="14" w:firstLine="466" w:firstLineChars="0"/>
        <w:jc w:val="left"/>
        <w:textAlignment w:val="auto"/>
        <w:rPr>
          <w:rFonts w:ascii="宋体" w:hAnsi="宋体" w:cs="宋体"/>
          <w:kern w:val="0"/>
          <w:sz w:val="24"/>
        </w:rPr>
      </w:pPr>
      <w:r>
        <w:rPr>
          <w:rFonts w:hint="eastAsia" w:ascii="宋体" w:hAnsi="宋体" w:cs="宋体"/>
          <w:kern w:val="0"/>
          <w:sz w:val="24"/>
        </w:rPr>
        <w:t>了解投资管理部门对投资项目管理的体制、组织机构及其运行机制。</w:t>
      </w:r>
    </w:p>
    <w:p>
      <w:pPr>
        <w:pStyle w:val="16"/>
        <w:keepNext w:val="0"/>
        <w:keepLines w:val="0"/>
        <w:pageBreakBefore w:val="0"/>
        <w:widowControl/>
        <w:numPr>
          <w:ilvl w:val="0"/>
          <w:numId w:val="4"/>
        </w:numPr>
        <w:kinsoku/>
        <w:wordWrap/>
        <w:overflowPunct/>
        <w:topLinePunct w:val="0"/>
        <w:autoSpaceDE/>
        <w:autoSpaceDN/>
        <w:bidi w:val="0"/>
        <w:adjustRightInd/>
        <w:snapToGrid w:val="0"/>
        <w:spacing w:before="156" w:beforeLines="50" w:after="156" w:afterLines="50" w:line="400" w:lineRule="exact"/>
        <w:ind w:left="14" w:firstLine="466" w:firstLineChars="0"/>
        <w:jc w:val="left"/>
        <w:textAlignment w:val="auto"/>
        <w:rPr>
          <w:rFonts w:ascii="宋体" w:hAnsi="宋体" w:cs="宋体"/>
          <w:kern w:val="0"/>
          <w:sz w:val="24"/>
        </w:rPr>
      </w:pPr>
      <w:r>
        <w:rPr>
          <w:rFonts w:hint="eastAsia" w:ascii="宋体" w:hAnsi="宋体" w:cs="宋体"/>
          <w:kern w:val="0"/>
          <w:sz w:val="24"/>
        </w:rPr>
        <w:t>了解监理单位对工程项目监理的体制、组织机构及其运行机制。</w:t>
      </w:r>
    </w:p>
    <w:p>
      <w:pPr>
        <w:pStyle w:val="16"/>
        <w:keepNext w:val="0"/>
        <w:keepLines w:val="0"/>
        <w:pageBreakBefore w:val="0"/>
        <w:widowControl/>
        <w:numPr>
          <w:ilvl w:val="0"/>
          <w:numId w:val="4"/>
        </w:numPr>
        <w:kinsoku/>
        <w:wordWrap/>
        <w:overflowPunct/>
        <w:topLinePunct w:val="0"/>
        <w:autoSpaceDE/>
        <w:autoSpaceDN/>
        <w:bidi w:val="0"/>
        <w:adjustRightInd/>
        <w:snapToGrid w:val="0"/>
        <w:spacing w:before="156" w:beforeLines="50" w:after="156" w:afterLines="50" w:line="400" w:lineRule="exact"/>
        <w:ind w:left="14" w:firstLine="466" w:firstLineChars="0"/>
        <w:jc w:val="left"/>
        <w:textAlignment w:val="auto"/>
        <w:rPr>
          <w:rFonts w:ascii="宋体" w:hAnsi="宋体" w:cs="宋体"/>
          <w:kern w:val="0"/>
          <w:sz w:val="24"/>
        </w:rPr>
      </w:pPr>
      <w:r>
        <w:rPr>
          <w:rFonts w:hint="eastAsia" w:ascii="宋体" w:hAnsi="宋体" w:cs="宋体"/>
          <w:kern w:val="0"/>
          <w:sz w:val="24"/>
        </w:rPr>
        <w:t>了解某项目的可行性研究过程。了解项目可行性研究的内容、操作程序、方法和技能等。完成包括拟定项目策划主题、市场调查方案、数据统计分析、销售预测、营销方案、财务评价和风险分析等具体工作。</w:t>
      </w:r>
    </w:p>
    <w:p>
      <w:pPr>
        <w:pStyle w:val="16"/>
        <w:keepNext w:val="0"/>
        <w:keepLines w:val="0"/>
        <w:pageBreakBefore w:val="0"/>
        <w:widowControl/>
        <w:numPr>
          <w:ilvl w:val="0"/>
          <w:numId w:val="4"/>
        </w:numPr>
        <w:kinsoku/>
        <w:wordWrap/>
        <w:overflowPunct/>
        <w:topLinePunct w:val="0"/>
        <w:autoSpaceDE/>
        <w:autoSpaceDN/>
        <w:bidi w:val="0"/>
        <w:adjustRightInd/>
        <w:snapToGrid w:val="0"/>
        <w:spacing w:before="156" w:beforeLines="50" w:after="156" w:afterLines="50" w:line="400" w:lineRule="exact"/>
        <w:ind w:left="14" w:firstLine="466" w:firstLineChars="0"/>
        <w:jc w:val="left"/>
        <w:textAlignment w:val="auto"/>
        <w:rPr>
          <w:rFonts w:ascii="宋体" w:hAnsi="宋体" w:cs="宋体"/>
          <w:kern w:val="0"/>
          <w:sz w:val="24"/>
        </w:rPr>
      </w:pPr>
      <w:r>
        <w:rPr>
          <w:rFonts w:hint="eastAsia" w:ascii="宋体" w:hAnsi="宋体" w:cs="宋体"/>
          <w:kern w:val="0"/>
          <w:sz w:val="24"/>
        </w:rPr>
        <w:t>了解某项目投资决策的程序和过程。了解货币的时间价值管理、项目的现金流分析和财务评价等具体工作。</w:t>
      </w:r>
    </w:p>
    <w:p>
      <w:pPr>
        <w:pStyle w:val="16"/>
        <w:keepNext w:val="0"/>
        <w:keepLines w:val="0"/>
        <w:pageBreakBefore w:val="0"/>
        <w:widowControl/>
        <w:numPr>
          <w:ilvl w:val="0"/>
          <w:numId w:val="4"/>
        </w:numPr>
        <w:kinsoku/>
        <w:wordWrap/>
        <w:overflowPunct/>
        <w:topLinePunct w:val="0"/>
        <w:autoSpaceDE/>
        <w:autoSpaceDN/>
        <w:bidi w:val="0"/>
        <w:adjustRightInd/>
        <w:snapToGrid w:val="0"/>
        <w:spacing w:before="156" w:beforeLines="50" w:after="156" w:afterLines="50" w:line="400" w:lineRule="exact"/>
        <w:ind w:left="14" w:firstLine="466" w:firstLineChars="0"/>
        <w:jc w:val="left"/>
        <w:textAlignment w:val="auto"/>
        <w:rPr>
          <w:rFonts w:ascii="宋体" w:hAnsi="宋体" w:cs="宋体"/>
          <w:kern w:val="0"/>
          <w:sz w:val="24"/>
        </w:rPr>
      </w:pPr>
      <w:r>
        <w:rPr>
          <w:rFonts w:hint="eastAsia" w:ascii="宋体" w:hAnsi="宋体" w:cs="宋体"/>
          <w:kern w:val="0"/>
          <w:sz w:val="24"/>
        </w:rPr>
        <w:t>了解某项目的招投标过程。了解招投标工作流程、招标文件和投标文件的撰写规范和注意事项，合同撰写与签订的工作要点、合同处理及索赔等处理方式。</w:t>
      </w:r>
    </w:p>
    <w:p>
      <w:pPr>
        <w:pStyle w:val="16"/>
        <w:keepNext w:val="0"/>
        <w:keepLines w:val="0"/>
        <w:pageBreakBefore w:val="0"/>
        <w:widowControl/>
        <w:numPr>
          <w:ilvl w:val="0"/>
          <w:numId w:val="4"/>
        </w:numPr>
        <w:kinsoku/>
        <w:wordWrap/>
        <w:overflowPunct/>
        <w:topLinePunct w:val="0"/>
        <w:autoSpaceDE/>
        <w:autoSpaceDN/>
        <w:bidi w:val="0"/>
        <w:adjustRightInd/>
        <w:snapToGrid w:val="0"/>
        <w:spacing w:before="156" w:beforeLines="50" w:after="156" w:afterLines="50" w:line="400" w:lineRule="exact"/>
        <w:ind w:left="14" w:firstLine="466" w:firstLineChars="0"/>
        <w:jc w:val="left"/>
        <w:textAlignment w:val="auto"/>
        <w:rPr>
          <w:rFonts w:ascii="宋体" w:hAnsi="宋体" w:cs="宋体"/>
          <w:kern w:val="0"/>
          <w:sz w:val="24"/>
        </w:rPr>
      </w:pPr>
      <w:r>
        <w:rPr>
          <w:rFonts w:hint="eastAsia" w:ascii="宋体" w:hAnsi="宋体" w:cs="宋体"/>
          <w:kern w:val="0"/>
          <w:sz w:val="24"/>
        </w:rPr>
        <w:t>了解项目中需求单位（甲方）、实施单位（乙方）、监理部门各自的义务、责任及相互关系。</w:t>
      </w:r>
    </w:p>
    <w:p>
      <w:pPr>
        <w:pStyle w:val="16"/>
        <w:keepNext w:val="0"/>
        <w:keepLines w:val="0"/>
        <w:pageBreakBefore w:val="0"/>
        <w:widowControl/>
        <w:numPr>
          <w:ilvl w:val="0"/>
          <w:numId w:val="4"/>
        </w:numPr>
        <w:kinsoku/>
        <w:wordWrap/>
        <w:overflowPunct/>
        <w:topLinePunct w:val="0"/>
        <w:autoSpaceDE/>
        <w:autoSpaceDN/>
        <w:bidi w:val="0"/>
        <w:adjustRightInd/>
        <w:snapToGrid w:val="0"/>
        <w:spacing w:before="156" w:beforeLines="50" w:after="156" w:afterLines="50" w:line="400" w:lineRule="exact"/>
        <w:ind w:left="14" w:firstLine="466" w:firstLineChars="0"/>
        <w:jc w:val="left"/>
        <w:textAlignment w:val="auto"/>
        <w:rPr>
          <w:rFonts w:ascii="宋体" w:hAnsi="宋体" w:cs="宋体"/>
          <w:kern w:val="0"/>
          <w:sz w:val="24"/>
        </w:rPr>
      </w:pPr>
      <w:r>
        <w:rPr>
          <w:rFonts w:hint="eastAsia" w:ascii="宋体" w:hAnsi="宋体" w:cs="宋体"/>
          <w:kern w:val="0"/>
          <w:sz w:val="24"/>
        </w:rPr>
        <w:t>了解某项目建设方案设计的过程。</w:t>
      </w:r>
    </w:p>
    <w:p>
      <w:pPr>
        <w:pStyle w:val="16"/>
        <w:keepNext w:val="0"/>
        <w:keepLines w:val="0"/>
        <w:pageBreakBefore w:val="0"/>
        <w:widowControl/>
        <w:numPr>
          <w:ilvl w:val="0"/>
          <w:numId w:val="4"/>
        </w:numPr>
        <w:kinsoku/>
        <w:wordWrap/>
        <w:overflowPunct/>
        <w:topLinePunct w:val="0"/>
        <w:autoSpaceDE/>
        <w:autoSpaceDN/>
        <w:bidi w:val="0"/>
        <w:adjustRightInd/>
        <w:snapToGrid w:val="0"/>
        <w:spacing w:before="156" w:beforeLines="50" w:after="156" w:afterLines="50" w:line="400" w:lineRule="exact"/>
        <w:ind w:left="14" w:firstLine="466" w:firstLineChars="0"/>
        <w:jc w:val="left"/>
        <w:textAlignment w:val="auto"/>
        <w:rPr>
          <w:rFonts w:ascii="宋体" w:hAnsi="宋体" w:cs="宋体"/>
          <w:kern w:val="0"/>
          <w:sz w:val="24"/>
        </w:rPr>
      </w:pPr>
      <w:r>
        <w:rPr>
          <w:rFonts w:hint="eastAsia" w:ascii="宋体" w:hAnsi="宋体" w:cs="宋体"/>
          <w:kern w:val="0"/>
          <w:sz w:val="24"/>
        </w:rPr>
        <w:t>了解某项目评估的程序、内容和方法。</w:t>
      </w:r>
    </w:p>
    <w:p>
      <w:pPr>
        <w:pStyle w:val="16"/>
        <w:keepNext w:val="0"/>
        <w:keepLines w:val="0"/>
        <w:pageBreakBefore w:val="0"/>
        <w:widowControl/>
        <w:numPr>
          <w:ilvl w:val="0"/>
          <w:numId w:val="4"/>
        </w:numPr>
        <w:kinsoku/>
        <w:wordWrap/>
        <w:overflowPunct/>
        <w:topLinePunct w:val="0"/>
        <w:autoSpaceDE/>
        <w:autoSpaceDN/>
        <w:bidi w:val="0"/>
        <w:adjustRightInd/>
        <w:snapToGrid w:val="0"/>
        <w:spacing w:before="156" w:beforeLines="50" w:after="156" w:afterLines="50" w:line="400" w:lineRule="exact"/>
        <w:ind w:left="14" w:firstLine="466" w:firstLineChars="0"/>
        <w:jc w:val="left"/>
        <w:textAlignment w:val="auto"/>
        <w:rPr>
          <w:rFonts w:ascii="宋体" w:hAnsi="宋体" w:cs="宋体"/>
          <w:kern w:val="0"/>
          <w:sz w:val="24"/>
        </w:rPr>
      </w:pPr>
      <w:r>
        <w:rPr>
          <w:rFonts w:hint="eastAsia" w:ascii="宋体" w:hAnsi="宋体" w:cs="宋体"/>
          <w:kern w:val="0"/>
          <w:sz w:val="24"/>
        </w:rPr>
        <w:t>了解某项目组织设计及项目估算、预算和决算的过程、方法和内容。</w:t>
      </w:r>
    </w:p>
    <w:p>
      <w:pPr>
        <w:pStyle w:val="16"/>
        <w:keepNext w:val="0"/>
        <w:keepLines w:val="0"/>
        <w:pageBreakBefore w:val="0"/>
        <w:widowControl/>
        <w:numPr>
          <w:ilvl w:val="0"/>
          <w:numId w:val="4"/>
        </w:numPr>
        <w:kinsoku/>
        <w:wordWrap/>
        <w:overflowPunct/>
        <w:topLinePunct w:val="0"/>
        <w:autoSpaceDE/>
        <w:autoSpaceDN/>
        <w:bidi w:val="0"/>
        <w:adjustRightInd/>
        <w:snapToGrid w:val="0"/>
        <w:spacing w:before="156" w:beforeLines="50" w:after="156" w:afterLines="50" w:line="400" w:lineRule="exact"/>
        <w:ind w:left="14" w:firstLine="466" w:firstLineChars="0"/>
        <w:jc w:val="left"/>
        <w:textAlignment w:val="auto"/>
        <w:rPr>
          <w:rFonts w:ascii="宋体" w:hAnsi="宋体" w:cs="宋体"/>
          <w:kern w:val="0"/>
          <w:sz w:val="24"/>
        </w:rPr>
      </w:pPr>
      <w:r>
        <w:rPr>
          <w:rFonts w:hint="eastAsia" w:ascii="宋体" w:hAnsi="宋体" w:cs="宋体"/>
          <w:kern w:val="0"/>
          <w:sz w:val="24"/>
        </w:rPr>
        <w:t>了解某项目的谈判和沟通过程、相关方的需求识别和管理方法。</w:t>
      </w:r>
    </w:p>
    <w:p>
      <w:pPr>
        <w:pStyle w:val="16"/>
        <w:keepNext w:val="0"/>
        <w:keepLines w:val="0"/>
        <w:pageBreakBefore w:val="0"/>
        <w:widowControl/>
        <w:numPr>
          <w:ilvl w:val="0"/>
          <w:numId w:val="4"/>
        </w:numPr>
        <w:kinsoku/>
        <w:wordWrap/>
        <w:overflowPunct/>
        <w:topLinePunct w:val="0"/>
        <w:autoSpaceDE/>
        <w:autoSpaceDN/>
        <w:bidi w:val="0"/>
        <w:adjustRightInd/>
        <w:snapToGrid w:val="0"/>
        <w:spacing w:before="156" w:beforeLines="50" w:after="156" w:afterLines="50" w:line="400" w:lineRule="exact"/>
        <w:ind w:left="14" w:firstLine="466" w:firstLineChars="0"/>
        <w:jc w:val="left"/>
        <w:textAlignment w:val="auto"/>
        <w:rPr>
          <w:rFonts w:ascii="宋体" w:hAnsi="宋体" w:cs="宋体"/>
          <w:kern w:val="0"/>
          <w:sz w:val="24"/>
        </w:rPr>
      </w:pPr>
      <w:r>
        <w:rPr>
          <w:rFonts w:hint="eastAsia" w:ascii="宋体" w:hAnsi="宋体" w:cs="宋体"/>
          <w:kern w:val="0"/>
          <w:sz w:val="24"/>
        </w:rPr>
        <w:t>了解某项目范围控制、进度控制、成本控制、质量控制等核心内容的展开过程和主要使用的技术方法及相互关系。</w:t>
      </w:r>
    </w:p>
    <w:p>
      <w:pPr>
        <w:pStyle w:val="16"/>
        <w:keepNext w:val="0"/>
        <w:keepLines w:val="0"/>
        <w:pageBreakBefore w:val="0"/>
        <w:widowControl/>
        <w:numPr>
          <w:ilvl w:val="0"/>
          <w:numId w:val="1"/>
        </w:numPr>
        <w:kinsoku/>
        <w:wordWrap/>
        <w:overflowPunct/>
        <w:topLinePunct w:val="0"/>
        <w:autoSpaceDE/>
        <w:autoSpaceDN/>
        <w:bidi w:val="0"/>
        <w:adjustRightInd/>
        <w:snapToGrid w:val="0"/>
        <w:spacing w:before="156" w:beforeLines="50" w:after="156" w:afterLines="50" w:line="400" w:lineRule="exact"/>
        <w:ind w:left="0" w:firstLine="480"/>
        <w:jc w:val="left"/>
        <w:textAlignment w:val="auto"/>
        <w:rPr>
          <w:rFonts w:ascii="宋体" w:hAnsi="宋体" w:cs="宋体"/>
          <w:kern w:val="0"/>
          <w:sz w:val="24"/>
        </w:rPr>
      </w:pPr>
      <w:r>
        <w:rPr>
          <w:rFonts w:hint="eastAsia" w:ascii="宋体" w:hAnsi="宋体" w:cs="宋体"/>
          <w:kern w:val="0"/>
          <w:sz w:val="24"/>
        </w:rPr>
        <w:t>撰写毕业实习报告</w:t>
      </w:r>
    </w:p>
    <w:p>
      <w:pPr>
        <w:pStyle w:val="16"/>
        <w:keepNext w:val="0"/>
        <w:keepLines w:val="0"/>
        <w:pageBreakBefore w:val="0"/>
        <w:widowControl/>
        <w:kinsoku/>
        <w:wordWrap/>
        <w:overflowPunct/>
        <w:topLinePunct w:val="0"/>
        <w:autoSpaceDE/>
        <w:autoSpaceDN/>
        <w:bidi w:val="0"/>
        <w:adjustRightInd/>
        <w:snapToGrid w:val="0"/>
        <w:spacing w:before="156" w:beforeLines="50" w:after="156" w:afterLines="50" w:line="400" w:lineRule="exact"/>
        <w:ind w:firstLine="480"/>
        <w:jc w:val="left"/>
        <w:textAlignment w:val="auto"/>
        <w:rPr>
          <w:rFonts w:ascii="宋体" w:hAnsi="宋体" w:cs="宋体"/>
          <w:kern w:val="0"/>
          <w:sz w:val="24"/>
        </w:rPr>
      </w:pPr>
      <w:r>
        <w:rPr>
          <w:rFonts w:hint="eastAsia" w:ascii="宋体" w:hAnsi="宋体" w:cs="宋体"/>
          <w:kern w:val="0"/>
          <w:sz w:val="24"/>
        </w:rPr>
        <w:t>毕业实习结束后需提交完整的《厦门大学嘉庚学院本科毕业生实习报告》一份，主要内容包括实习计划、实习记录和实习总结三部分。</w:t>
      </w:r>
    </w:p>
    <w:p>
      <w:pPr>
        <w:pStyle w:val="16"/>
        <w:keepNext w:val="0"/>
        <w:keepLines w:val="0"/>
        <w:pageBreakBefore w:val="0"/>
        <w:widowControl/>
        <w:numPr>
          <w:ilvl w:val="0"/>
          <w:numId w:val="5"/>
        </w:numPr>
        <w:kinsoku/>
        <w:wordWrap/>
        <w:overflowPunct/>
        <w:topLinePunct w:val="0"/>
        <w:autoSpaceDE/>
        <w:autoSpaceDN/>
        <w:bidi w:val="0"/>
        <w:adjustRightInd/>
        <w:snapToGrid w:val="0"/>
        <w:spacing w:before="156" w:beforeLines="50" w:after="156" w:afterLines="50" w:line="400" w:lineRule="exact"/>
        <w:ind w:left="14" w:firstLine="466" w:firstLineChars="0"/>
        <w:jc w:val="left"/>
        <w:textAlignment w:val="auto"/>
        <w:rPr>
          <w:rFonts w:ascii="宋体" w:hAnsi="宋体" w:cs="宋体"/>
          <w:kern w:val="0"/>
          <w:sz w:val="24"/>
        </w:rPr>
      </w:pPr>
      <w:r>
        <w:rPr>
          <w:rFonts w:hint="eastAsia" w:ascii="宋体" w:hAnsi="宋体" w:cs="宋体"/>
          <w:kern w:val="0"/>
          <w:sz w:val="24"/>
        </w:rPr>
        <w:t>实习计划主要包括在实习单位面试报到的过程、对未来实习阶段的计划安排以及对实习结果的期望；</w:t>
      </w:r>
    </w:p>
    <w:p>
      <w:pPr>
        <w:pStyle w:val="16"/>
        <w:keepNext w:val="0"/>
        <w:keepLines w:val="0"/>
        <w:pageBreakBefore w:val="0"/>
        <w:widowControl/>
        <w:numPr>
          <w:ilvl w:val="0"/>
          <w:numId w:val="5"/>
        </w:numPr>
        <w:kinsoku/>
        <w:wordWrap/>
        <w:overflowPunct/>
        <w:topLinePunct w:val="0"/>
        <w:autoSpaceDE/>
        <w:autoSpaceDN/>
        <w:bidi w:val="0"/>
        <w:adjustRightInd/>
        <w:snapToGrid w:val="0"/>
        <w:spacing w:before="156" w:beforeLines="50" w:after="156" w:afterLines="50" w:line="400" w:lineRule="exact"/>
        <w:ind w:left="14" w:firstLine="466" w:firstLineChars="0"/>
        <w:jc w:val="left"/>
        <w:textAlignment w:val="auto"/>
        <w:rPr>
          <w:rFonts w:ascii="宋体" w:hAnsi="宋体" w:cs="宋体"/>
          <w:kern w:val="0"/>
          <w:sz w:val="24"/>
        </w:rPr>
      </w:pPr>
      <w:r>
        <w:rPr>
          <w:rFonts w:hint="eastAsia" w:ascii="宋体" w:hAnsi="宋体" w:cs="宋体"/>
          <w:kern w:val="0"/>
          <w:sz w:val="24"/>
        </w:rPr>
        <w:t>实习记录以时间、地点、内容为主记录实习情况，即实习期间在不同部门和岗位上的工作职责说明以及具体的工作内容。要求每周一篇，每周内容半页纸以上，共计14篇；文字简练、逻辑通顺、重点突出、没有错别字。</w:t>
      </w:r>
    </w:p>
    <w:p>
      <w:pPr>
        <w:pStyle w:val="16"/>
        <w:keepNext w:val="0"/>
        <w:keepLines w:val="0"/>
        <w:pageBreakBefore w:val="0"/>
        <w:widowControl/>
        <w:numPr>
          <w:ilvl w:val="0"/>
          <w:numId w:val="5"/>
        </w:numPr>
        <w:kinsoku/>
        <w:wordWrap/>
        <w:overflowPunct/>
        <w:topLinePunct w:val="0"/>
        <w:autoSpaceDE/>
        <w:autoSpaceDN/>
        <w:bidi w:val="0"/>
        <w:adjustRightInd/>
        <w:snapToGrid w:val="0"/>
        <w:spacing w:before="156" w:beforeLines="50" w:after="156" w:afterLines="50" w:line="400" w:lineRule="exact"/>
        <w:ind w:left="14" w:firstLine="466" w:firstLineChars="0"/>
        <w:jc w:val="left"/>
        <w:textAlignment w:val="auto"/>
        <w:rPr>
          <w:rFonts w:ascii="宋体" w:hAnsi="宋体" w:cs="宋体"/>
          <w:kern w:val="0"/>
          <w:sz w:val="24"/>
        </w:rPr>
      </w:pPr>
      <w:r>
        <w:rPr>
          <w:rFonts w:hint="eastAsia" w:ascii="宋体" w:hAnsi="宋体" w:cs="宋体"/>
          <w:kern w:val="0"/>
          <w:sz w:val="24"/>
        </w:rPr>
        <w:t>实习总结（实习报告）字数不少于3000字，包含实习目的、实习单位及岗位介绍、实习内容及过程、实习体会、鼓励包括（但不限于）论文研究内容设想、资料收集、涉及知识等内容。</w:t>
      </w:r>
    </w:p>
    <w:p>
      <w:pPr>
        <w:pStyle w:val="16"/>
        <w:keepNext w:val="0"/>
        <w:keepLines w:val="0"/>
        <w:pageBreakBefore w:val="0"/>
        <w:widowControl/>
        <w:numPr>
          <w:ilvl w:val="0"/>
          <w:numId w:val="5"/>
        </w:numPr>
        <w:kinsoku/>
        <w:wordWrap/>
        <w:overflowPunct/>
        <w:topLinePunct w:val="0"/>
        <w:autoSpaceDE/>
        <w:autoSpaceDN/>
        <w:bidi w:val="0"/>
        <w:adjustRightInd/>
        <w:snapToGrid w:val="0"/>
        <w:spacing w:before="156" w:beforeLines="50" w:after="156" w:afterLines="50" w:line="400" w:lineRule="exact"/>
        <w:ind w:left="11" w:firstLine="465" w:firstLineChars="0"/>
        <w:jc w:val="left"/>
        <w:textAlignment w:val="auto"/>
        <w:rPr>
          <w:rFonts w:ascii="宋体" w:hAnsi="宋体" w:cs="宋体"/>
          <w:kern w:val="0"/>
          <w:sz w:val="24"/>
        </w:rPr>
      </w:pPr>
      <w:r>
        <w:rPr>
          <w:rFonts w:hint="eastAsia" w:ascii="宋体" w:hAnsi="宋体" w:cs="宋体"/>
          <w:kern w:val="0"/>
          <w:sz w:val="24"/>
        </w:rPr>
        <w:t>实习报告后，附上不少于2张的实习工作场景照片。实习期间如有任何荣誉证书也可一并装订在最后面，供评定成绩与评选优秀实习生时参考。</w:t>
      </w:r>
    </w:p>
    <w:p>
      <w:pPr>
        <w:pStyle w:val="16"/>
        <w:keepNext w:val="0"/>
        <w:keepLines w:val="0"/>
        <w:pageBreakBefore w:val="0"/>
        <w:widowControl/>
        <w:numPr>
          <w:ilvl w:val="0"/>
          <w:numId w:val="5"/>
        </w:numPr>
        <w:kinsoku/>
        <w:wordWrap/>
        <w:overflowPunct/>
        <w:topLinePunct w:val="0"/>
        <w:autoSpaceDE/>
        <w:autoSpaceDN/>
        <w:bidi w:val="0"/>
        <w:adjustRightInd/>
        <w:snapToGrid w:val="0"/>
        <w:spacing w:before="156" w:beforeLines="50" w:after="156" w:afterLines="50" w:line="400" w:lineRule="exact"/>
        <w:ind w:left="11" w:firstLine="465" w:firstLineChars="0"/>
        <w:jc w:val="left"/>
        <w:textAlignment w:val="auto"/>
        <w:rPr>
          <w:rFonts w:ascii="宋体" w:hAnsi="宋体" w:cs="宋体"/>
          <w:kern w:val="0"/>
          <w:sz w:val="24"/>
        </w:rPr>
      </w:pPr>
      <w:r>
        <w:rPr>
          <w:rFonts w:hint="eastAsia" w:ascii="宋体" w:hAnsi="宋体" w:cs="宋体"/>
          <w:kern w:val="0"/>
          <w:sz w:val="24"/>
        </w:rPr>
        <w:t>按照学校统一模板填写，整篇报告采用宋体小四、行距固定值22，每个段落首行缩进两个汉字，每个小标题加粗，单面打印装订。</w:t>
      </w:r>
    </w:p>
    <w:p>
      <w:pPr>
        <w:pStyle w:val="16"/>
        <w:keepNext w:val="0"/>
        <w:keepLines w:val="0"/>
        <w:pageBreakBefore w:val="0"/>
        <w:widowControl/>
        <w:numPr>
          <w:ilvl w:val="0"/>
          <w:numId w:val="5"/>
        </w:numPr>
        <w:kinsoku/>
        <w:wordWrap/>
        <w:overflowPunct/>
        <w:topLinePunct w:val="0"/>
        <w:autoSpaceDE/>
        <w:autoSpaceDN/>
        <w:bidi w:val="0"/>
        <w:adjustRightInd/>
        <w:snapToGrid w:val="0"/>
        <w:spacing w:before="156" w:beforeLines="50" w:after="156" w:afterLines="50" w:line="400" w:lineRule="exact"/>
        <w:ind w:left="14" w:firstLine="466" w:firstLineChars="0"/>
        <w:jc w:val="left"/>
        <w:textAlignment w:val="auto"/>
        <w:rPr>
          <w:rFonts w:ascii="宋体" w:hAnsi="宋体" w:cs="宋体"/>
          <w:kern w:val="0"/>
          <w:sz w:val="24"/>
        </w:rPr>
      </w:pPr>
      <w:r>
        <w:rPr>
          <w:rFonts w:hint="eastAsia" w:ascii="宋体" w:hAnsi="宋体" w:cs="宋体"/>
          <w:kern w:val="0"/>
          <w:sz w:val="24"/>
        </w:rPr>
        <w:t>所有材料都要手写签名，由实习单位加盖红章（电子印章也可）。</w:t>
      </w:r>
    </w:p>
    <w:p>
      <w:pPr>
        <w:pStyle w:val="16"/>
        <w:keepNext w:val="0"/>
        <w:keepLines w:val="0"/>
        <w:pageBreakBefore w:val="0"/>
        <w:widowControl/>
        <w:numPr>
          <w:ilvl w:val="0"/>
          <w:numId w:val="1"/>
        </w:numPr>
        <w:kinsoku/>
        <w:wordWrap/>
        <w:overflowPunct/>
        <w:topLinePunct w:val="0"/>
        <w:autoSpaceDE/>
        <w:autoSpaceDN/>
        <w:bidi w:val="0"/>
        <w:adjustRightInd/>
        <w:snapToGrid w:val="0"/>
        <w:spacing w:before="156" w:beforeLines="50" w:after="156" w:afterLines="50" w:line="400" w:lineRule="exact"/>
        <w:ind w:left="0" w:firstLine="480"/>
        <w:jc w:val="left"/>
        <w:textAlignment w:val="auto"/>
        <w:rPr>
          <w:rFonts w:ascii="宋体" w:hAnsi="宋体" w:cs="宋体"/>
          <w:kern w:val="0"/>
          <w:sz w:val="24"/>
        </w:rPr>
      </w:pPr>
      <w:r>
        <w:rPr>
          <w:rFonts w:hint="eastAsia" w:ascii="宋体" w:hAnsi="宋体" w:cs="宋体"/>
          <w:kern w:val="0"/>
          <w:sz w:val="24"/>
        </w:rPr>
        <w:t>毕业实习日程安排</w:t>
      </w:r>
    </w:p>
    <w:tbl>
      <w:tblPr>
        <w:tblStyle w:val="7"/>
        <w:tblW w:w="9438" w:type="dxa"/>
        <w:jc w:val="center"/>
        <w:tblLayout w:type="autofit"/>
        <w:tblCellMar>
          <w:top w:w="0" w:type="dxa"/>
          <w:left w:w="108" w:type="dxa"/>
          <w:bottom w:w="0" w:type="dxa"/>
          <w:right w:w="108" w:type="dxa"/>
        </w:tblCellMar>
      </w:tblPr>
      <w:tblGrid>
        <w:gridCol w:w="909"/>
        <w:gridCol w:w="2299"/>
        <w:gridCol w:w="336"/>
        <w:gridCol w:w="336"/>
        <w:gridCol w:w="187"/>
        <w:gridCol w:w="149"/>
        <w:gridCol w:w="336"/>
        <w:gridCol w:w="336"/>
        <w:gridCol w:w="336"/>
        <w:gridCol w:w="336"/>
        <w:gridCol w:w="336"/>
        <w:gridCol w:w="336"/>
        <w:gridCol w:w="336"/>
        <w:gridCol w:w="456"/>
        <w:gridCol w:w="456"/>
        <w:gridCol w:w="456"/>
        <w:gridCol w:w="456"/>
        <w:gridCol w:w="523"/>
        <w:gridCol w:w="523"/>
      </w:tblGrid>
      <w:tr>
        <w:tblPrEx>
          <w:tblCellMar>
            <w:top w:w="0" w:type="dxa"/>
            <w:left w:w="108" w:type="dxa"/>
            <w:bottom w:w="0" w:type="dxa"/>
            <w:right w:w="108" w:type="dxa"/>
          </w:tblCellMar>
        </w:tblPrEx>
        <w:trPr>
          <w:trHeight w:val="402" w:hRule="atLeast"/>
          <w:jc w:val="center"/>
        </w:trPr>
        <w:tc>
          <w:tcPr>
            <w:tcW w:w="3208"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textAlignment w:val="auto"/>
              <w:rPr>
                <w:rFonts w:ascii="宋体" w:hAnsi="宋体" w:cs="宋体"/>
                <w:color w:val="000000"/>
                <w:kern w:val="0"/>
                <w:sz w:val="24"/>
              </w:rPr>
            </w:pPr>
            <w:r>
              <w:rPr>
                <w:rFonts w:hint="eastAsia" w:ascii="宋体" w:hAnsi="宋体" w:cs="宋体"/>
                <w:color w:val="000000"/>
                <w:kern w:val="0"/>
                <w:sz w:val="24"/>
              </w:rPr>
              <w:t>毕业实习主要任务</w:t>
            </w:r>
          </w:p>
        </w:tc>
        <w:tc>
          <w:tcPr>
            <w:tcW w:w="336"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523" w:type="dxa"/>
            <w:gridSpan w:val="2"/>
            <w:tcBorders>
              <w:top w:val="single" w:color="auto" w:sz="4" w:space="0"/>
              <w:left w:val="single" w:color="auto" w:sz="4" w:space="0"/>
              <w:bottom w:val="single" w:color="auto" w:sz="4" w:space="0"/>
              <w:right w:val="nil"/>
            </w:tcBorders>
            <w:shd w:val="clear" w:color="auto" w:fill="D8D8D8" w:themeFill="background1" w:themeFillShade="D9"/>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848" w:type="dxa"/>
            <w:gridSpan w:val="13"/>
            <w:tcBorders>
              <w:top w:val="single" w:color="auto" w:sz="4" w:space="0"/>
              <w:left w:val="nil"/>
              <w:bottom w:val="single" w:color="auto" w:sz="4" w:space="0"/>
              <w:right w:val="single" w:color="auto" w:sz="4" w:space="0"/>
            </w:tcBorders>
            <w:shd w:val="clear" w:color="auto" w:fill="D8D8D8" w:themeFill="background1" w:themeFillShade="D9"/>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000000"/>
                <w:kern w:val="0"/>
                <w:sz w:val="24"/>
                <w:lang w:val="en-US" w:eastAsia="zh-CN"/>
              </w:rPr>
            </w:pPr>
            <w:r>
              <w:rPr>
                <w:rFonts w:hint="eastAsia" w:ascii="宋体" w:hAnsi="宋体" w:cs="宋体"/>
                <w:color w:val="000000"/>
                <w:kern w:val="0"/>
                <w:sz w:val="24"/>
              </w:rPr>
              <w:t>实习周</w:t>
            </w:r>
            <w:r>
              <w:rPr>
                <w:rFonts w:hint="eastAsia" w:ascii="宋体" w:hAnsi="宋体" w:cs="宋体"/>
                <w:color w:val="000000"/>
                <w:kern w:val="0"/>
                <w:sz w:val="24"/>
                <w:lang w:val="en-US" w:eastAsia="zh-CN"/>
              </w:rPr>
              <w:t>次</w:t>
            </w:r>
          </w:p>
        </w:tc>
        <w:tc>
          <w:tcPr>
            <w:tcW w:w="52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r>
      <w:tr>
        <w:tblPrEx>
          <w:tblCellMar>
            <w:top w:w="0" w:type="dxa"/>
            <w:left w:w="108" w:type="dxa"/>
            <w:bottom w:w="0" w:type="dxa"/>
            <w:right w:w="108" w:type="dxa"/>
          </w:tblCellMar>
        </w:tblPrEx>
        <w:trPr>
          <w:trHeight w:val="402" w:hRule="atLeast"/>
          <w:jc w:val="center"/>
        </w:trPr>
        <w:tc>
          <w:tcPr>
            <w:tcW w:w="3208"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r>
              <w:rPr>
                <w:rFonts w:ascii="宋体" w:hAnsi="宋体" w:cs="宋体"/>
                <w:color w:val="000000"/>
                <w:kern w:val="0"/>
                <w:sz w:val="24"/>
              </w:rPr>
              <w:t>0</w:t>
            </w:r>
          </w:p>
        </w:tc>
        <w:tc>
          <w:tcPr>
            <w:tcW w:w="336" w:type="dxa"/>
            <w:tcBorders>
              <w:top w:val="nil"/>
              <w:left w:val="nil"/>
              <w:bottom w:val="single" w:color="auto" w:sz="4" w:space="0"/>
              <w:right w:val="single" w:color="auto" w:sz="4" w:space="0"/>
            </w:tcBorders>
            <w:shd w:val="clear" w:color="auto" w:fill="D8D8D8" w:themeFill="background1" w:themeFillShade="D9"/>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r>
              <w:rPr>
                <w:rFonts w:ascii="宋体" w:hAnsi="宋体" w:cs="宋体"/>
                <w:color w:val="000000"/>
                <w:kern w:val="0"/>
                <w:sz w:val="24"/>
              </w:rPr>
              <w:t>1</w:t>
            </w:r>
          </w:p>
        </w:tc>
        <w:tc>
          <w:tcPr>
            <w:tcW w:w="336" w:type="dxa"/>
            <w:gridSpan w:val="2"/>
            <w:tcBorders>
              <w:top w:val="nil"/>
              <w:left w:val="single" w:color="auto" w:sz="4" w:space="0"/>
              <w:bottom w:val="single" w:color="auto" w:sz="4" w:space="0"/>
              <w:right w:val="single" w:color="auto" w:sz="4" w:space="0"/>
            </w:tcBorders>
            <w:shd w:val="clear" w:color="auto" w:fill="D8D8D8" w:themeFill="background1" w:themeFillShade="D9"/>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r>
              <w:rPr>
                <w:rFonts w:hint="eastAsia" w:ascii="宋体" w:hAnsi="宋体" w:cs="宋体"/>
                <w:color w:val="000000"/>
                <w:kern w:val="0"/>
                <w:sz w:val="24"/>
              </w:rPr>
              <w:t>2</w:t>
            </w:r>
          </w:p>
        </w:tc>
        <w:tc>
          <w:tcPr>
            <w:tcW w:w="336" w:type="dxa"/>
            <w:tcBorders>
              <w:top w:val="nil"/>
              <w:left w:val="nil"/>
              <w:bottom w:val="single" w:color="auto" w:sz="4" w:space="0"/>
              <w:right w:val="single" w:color="auto" w:sz="4" w:space="0"/>
            </w:tcBorders>
            <w:shd w:val="clear" w:color="auto" w:fill="D8D8D8" w:themeFill="background1" w:themeFillShade="D9"/>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r>
              <w:rPr>
                <w:rFonts w:hint="eastAsia" w:ascii="宋体" w:hAnsi="宋体" w:cs="宋体"/>
                <w:color w:val="000000"/>
                <w:kern w:val="0"/>
                <w:sz w:val="24"/>
              </w:rPr>
              <w:t>3</w:t>
            </w:r>
          </w:p>
        </w:tc>
        <w:tc>
          <w:tcPr>
            <w:tcW w:w="336" w:type="dxa"/>
            <w:tcBorders>
              <w:top w:val="nil"/>
              <w:left w:val="nil"/>
              <w:bottom w:val="single" w:color="auto" w:sz="4" w:space="0"/>
              <w:right w:val="single" w:color="auto" w:sz="4" w:space="0"/>
            </w:tcBorders>
            <w:shd w:val="clear" w:color="auto" w:fill="D8D8D8" w:themeFill="background1" w:themeFillShade="D9"/>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r>
              <w:rPr>
                <w:rFonts w:hint="eastAsia" w:ascii="宋体" w:hAnsi="宋体" w:cs="宋体"/>
                <w:color w:val="000000"/>
                <w:kern w:val="0"/>
                <w:sz w:val="24"/>
              </w:rPr>
              <w:t>4</w:t>
            </w:r>
          </w:p>
        </w:tc>
        <w:tc>
          <w:tcPr>
            <w:tcW w:w="336" w:type="dxa"/>
            <w:tcBorders>
              <w:top w:val="nil"/>
              <w:left w:val="nil"/>
              <w:bottom w:val="single" w:color="auto" w:sz="4" w:space="0"/>
              <w:right w:val="single" w:color="auto" w:sz="4" w:space="0"/>
            </w:tcBorders>
            <w:shd w:val="clear" w:color="auto" w:fill="D8D8D8" w:themeFill="background1" w:themeFillShade="D9"/>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r>
              <w:rPr>
                <w:rFonts w:hint="eastAsia" w:ascii="宋体" w:hAnsi="宋体" w:cs="宋体"/>
                <w:color w:val="000000"/>
                <w:kern w:val="0"/>
                <w:sz w:val="24"/>
              </w:rPr>
              <w:t>5</w:t>
            </w:r>
          </w:p>
        </w:tc>
        <w:tc>
          <w:tcPr>
            <w:tcW w:w="336" w:type="dxa"/>
            <w:tcBorders>
              <w:top w:val="nil"/>
              <w:left w:val="nil"/>
              <w:bottom w:val="single" w:color="auto" w:sz="4" w:space="0"/>
              <w:right w:val="single" w:color="auto" w:sz="4" w:space="0"/>
            </w:tcBorders>
            <w:shd w:val="clear" w:color="auto" w:fill="D8D8D8" w:themeFill="background1" w:themeFillShade="D9"/>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r>
              <w:rPr>
                <w:rFonts w:hint="eastAsia" w:ascii="宋体" w:hAnsi="宋体" w:cs="宋体"/>
                <w:color w:val="000000"/>
                <w:kern w:val="0"/>
                <w:sz w:val="24"/>
              </w:rPr>
              <w:t>6</w:t>
            </w:r>
          </w:p>
        </w:tc>
        <w:tc>
          <w:tcPr>
            <w:tcW w:w="336" w:type="dxa"/>
            <w:tcBorders>
              <w:top w:val="nil"/>
              <w:left w:val="nil"/>
              <w:bottom w:val="single" w:color="auto" w:sz="4" w:space="0"/>
              <w:right w:val="single" w:color="auto" w:sz="4" w:space="0"/>
            </w:tcBorders>
            <w:shd w:val="clear" w:color="auto" w:fill="D8D8D8" w:themeFill="background1" w:themeFillShade="D9"/>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r>
              <w:rPr>
                <w:rFonts w:hint="eastAsia" w:ascii="宋体" w:hAnsi="宋体" w:cs="宋体"/>
                <w:color w:val="000000"/>
                <w:kern w:val="0"/>
                <w:sz w:val="24"/>
              </w:rPr>
              <w:t>7</w:t>
            </w:r>
          </w:p>
        </w:tc>
        <w:tc>
          <w:tcPr>
            <w:tcW w:w="336" w:type="dxa"/>
            <w:tcBorders>
              <w:top w:val="nil"/>
              <w:left w:val="nil"/>
              <w:bottom w:val="single" w:color="auto" w:sz="4" w:space="0"/>
              <w:right w:val="single" w:color="auto" w:sz="4" w:space="0"/>
            </w:tcBorders>
            <w:shd w:val="clear" w:color="auto" w:fill="D8D8D8" w:themeFill="background1" w:themeFillShade="D9"/>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r>
              <w:rPr>
                <w:rFonts w:hint="eastAsia" w:ascii="宋体" w:hAnsi="宋体" w:cs="宋体"/>
                <w:color w:val="000000"/>
                <w:kern w:val="0"/>
                <w:sz w:val="24"/>
              </w:rPr>
              <w:t>8</w:t>
            </w:r>
          </w:p>
        </w:tc>
        <w:tc>
          <w:tcPr>
            <w:tcW w:w="336" w:type="dxa"/>
            <w:tcBorders>
              <w:top w:val="nil"/>
              <w:left w:val="nil"/>
              <w:bottom w:val="single" w:color="auto" w:sz="4" w:space="0"/>
              <w:right w:val="single" w:color="auto" w:sz="4" w:space="0"/>
            </w:tcBorders>
            <w:shd w:val="clear" w:color="auto" w:fill="D8D8D8" w:themeFill="background1" w:themeFillShade="D9"/>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r>
              <w:rPr>
                <w:rFonts w:hint="eastAsia" w:ascii="宋体" w:hAnsi="宋体" w:cs="宋体"/>
                <w:color w:val="000000"/>
                <w:kern w:val="0"/>
                <w:sz w:val="24"/>
              </w:rPr>
              <w:t>9</w:t>
            </w:r>
          </w:p>
        </w:tc>
        <w:tc>
          <w:tcPr>
            <w:tcW w:w="456" w:type="dxa"/>
            <w:tcBorders>
              <w:top w:val="nil"/>
              <w:left w:val="nil"/>
              <w:bottom w:val="single" w:color="auto" w:sz="4" w:space="0"/>
              <w:right w:val="single" w:color="auto" w:sz="4" w:space="0"/>
            </w:tcBorders>
            <w:shd w:val="clear" w:color="auto" w:fill="D8D8D8" w:themeFill="background1" w:themeFillShade="D9"/>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r>
              <w:rPr>
                <w:rFonts w:hint="eastAsia" w:ascii="宋体" w:hAnsi="宋体" w:cs="宋体"/>
                <w:color w:val="000000"/>
                <w:kern w:val="0"/>
                <w:sz w:val="24"/>
              </w:rPr>
              <w:t>10</w:t>
            </w:r>
          </w:p>
        </w:tc>
        <w:tc>
          <w:tcPr>
            <w:tcW w:w="456" w:type="dxa"/>
            <w:tcBorders>
              <w:top w:val="nil"/>
              <w:left w:val="nil"/>
              <w:bottom w:val="single" w:color="auto" w:sz="4" w:space="0"/>
              <w:right w:val="single" w:color="auto" w:sz="4" w:space="0"/>
            </w:tcBorders>
            <w:shd w:val="clear" w:color="auto" w:fill="D8D8D8" w:themeFill="background1" w:themeFillShade="D9"/>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r>
              <w:rPr>
                <w:rFonts w:hint="eastAsia" w:ascii="宋体" w:hAnsi="宋体" w:cs="宋体"/>
                <w:color w:val="000000"/>
                <w:kern w:val="0"/>
                <w:sz w:val="24"/>
              </w:rPr>
              <w:t>11</w:t>
            </w:r>
          </w:p>
        </w:tc>
        <w:tc>
          <w:tcPr>
            <w:tcW w:w="456" w:type="dxa"/>
            <w:tcBorders>
              <w:top w:val="nil"/>
              <w:left w:val="nil"/>
              <w:bottom w:val="single" w:color="auto" w:sz="4" w:space="0"/>
              <w:right w:val="single" w:color="auto" w:sz="4" w:space="0"/>
            </w:tcBorders>
            <w:shd w:val="clear" w:color="auto" w:fill="D8D8D8" w:themeFill="background1" w:themeFillShade="D9"/>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r>
              <w:rPr>
                <w:rFonts w:hint="eastAsia" w:ascii="宋体" w:hAnsi="宋体" w:cs="宋体"/>
                <w:color w:val="000000"/>
                <w:kern w:val="0"/>
                <w:sz w:val="24"/>
              </w:rPr>
              <w:t>12</w:t>
            </w:r>
          </w:p>
        </w:tc>
        <w:tc>
          <w:tcPr>
            <w:tcW w:w="456" w:type="dxa"/>
            <w:tcBorders>
              <w:top w:val="nil"/>
              <w:left w:val="nil"/>
              <w:bottom w:val="single" w:color="auto" w:sz="4" w:space="0"/>
              <w:right w:val="single" w:color="auto" w:sz="4" w:space="0"/>
            </w:tcBorders>
            <w:shd w:val="clear" w:color="auto" w:fill="D8D8D8" w:themeFill="background1" w:themeFillShade="D9"/>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r>
              <w:rPr>
                <w:rFonts w:hint="eastAsia" w:ascii="宋体" w:hAnsi="宋体" w:cs="宋体"/>
                <w:color w:val="000000"/>
                <w:kern w:val="0"/>
                <w:sz w:val="24"/>
              </w:rPr>
              <w:t>13</w:t>
            </w:r>
          </w:p>
        </w:tc>
        <w:tc>
          <w:tcPr>
            <w:tcW w:w="523" w:type="dxa"/>
            <w:tcBorders>
              <w:top w:val="nil"/>
              <w:left w:val="nil"/>
              <w:bottom w:val="single" w:color="auto" w:sz="4" w:space="0"/>
              <w:right w:val="single" w:color="auto" w:sz="4" w:space="0"/>
            </w:tcBorders>
            <w:shd w:val="clear" w:color="auto" w:fill="D8D8D8" w:themeFill="background1" w:themeFillShade="D9"/>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4</w:t>
            </w:r>
          </w:p>
        </w:tc>
        <w:tc>
          <w:tcPr>
            <w:tcW w:w="52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5</w:t>
            </w:r>
          </w:p>
        </w:tc>
      </w:tr>
      <w:tr>
        <w:tblPrEx>
          <w:tblCellMar>
            <w:top w:w="0" w:type="dxa"/>
            <w:left w:w="108" w:type="dxa"/>
            <w:bottom w:w="0" w:type="dxa"/>
            <w:right w:w="108" w:type="dxa"/>
          </w:tblCellMar>
        </w:tblPrEx>
        <w:trPr>
          <w:trHeight w:val="541" w:hRule="atLeast"/>
          <w:jc w:val="center"/>
        </w:trPr>
        <w:tc>
          <w:tcPr>
            <w:tcW w:w="909" w:type="dxa"/>
            <w:vMerge w:val="restart"/>
            <w:tcBorders>
              <w:top w:val="single" w:color="auto" w:sz="4" w:space="0"/>
              <w:left w:val="single" w:color="auto" w:sz="4" w:space="0"/>
              <w:right w:val="single" w:color="auto" w:sz="4" w:space="0"/>
            </w:tcBorders>
            <w:shd w:val="clear" w:color="auto" w:fill="auto"/>
            <w:noWrap/>
            <w:vAlign w:val="center"/>
          </w:tcPr>
          <w:p>
            <w:pPr>
              <w:pStyle w:val="16"/>
              <w:keepNext w:val="0"/>
              <w:keepLines w:val="0"/>
              <w:pageBreakBefore w:val="0"/>
              <w:widowControl/>
              <w:numPr>
                <w:ilvl w:val="1"/>
                <w:numId w:val="1"/>
              </w:numPr>
              <w:kinsoku/>
              <w:wordWrap/>
              <w:overflowPunct/>
              <w:topLinePunct w:val="0"/>
              <w:autoSpaceDE/>
              <w:autoSpaceDN/>
              <w:bidi w:val="0"/>
              <w:adjustRightInd/>
              <w:spacing w:line="400" w:lineRule="exact"/>
              <w:ind w:left="33" w:firstLine="16" w:firstLineChars="0"/>
              <w:textAlignment w:val="auto"/>
              <w:rPr>
                <w:rFonts w:ascii="宋体" w:hAnsi="宋体" w:cs="宋体"/>
                <w:color w:val="000000"/>
                <w:kern w:val="0"/>
                <w:sz w:val="24"/>
              </w:rPr>
            </w:pPr>
            <w:r>
              <w:rPr>
                <w:rFonts w:hint="eastAsia" w:ascii="宋体" w:hAnsi="宋体" w:cs="宋体"/>
                <w:color w:val="000000"/>
                <w:kern w:val="0"/>
                <w:sz w:val="24"/>
              </w:rPr>
              <w:t>实习准备</w:t>
            </w:r>
          </w:p>
        </w:tc>
        <w:tc>
          <w:tcPr>
            <w:tcW w:w="2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pacing w:line="400" w:lineRule="exact"/>
              <w:textAlignment w:val="auto"/>
              <w:rPr>
                <w:rFonts w:ascii="宋体" w:hAnsi="宋体" w:cs="宋体"/>
                <w:color w:val="000000"/>
                <w:kern w:val="0"/>
                <w:sz w:val="24"/>
              </w:rPr>
            </w:pPr>
            <w:r>
              <w:rPr>
                <w:rFonts w:ascii="宋体" w:hAnsi="宋体" w:cs="宋体"/>
                <w:color w:val="000000"/>
                <w:kern w:val="0"/>
                <w:sz w:val="24"/>
              </w:rPr>
              <w:t>(1)</w:t>
            </w:r>
            <w:r>
              <w:rPr>
                <w:rFonts w:hint="eastAsia" w:ascii="宋体" w:hAnsi="宋体" w:cs="宋体"/>
                <w:color w:val="000000"/>
                <w:kern w:val="0"/>
                <w:sz w:val="24"/>
              </w:rPr>
              <w:t>参加实习启动会</w:t>
            </w:r>
          </w:p>
        </w:tc>
        <w:tc>
          <w:tcPr>
            <w:tcW w:w="336" w:type="dxa"/>
            <w:tcBorders>
              <w:top w:val="nil"/>
              <w:left w:val="nil"/>
              <w:bottom w:val="single" w:color="auto" w:sz="4" w:space="0"/>
              <w:right w:val="single" w:color="auto" w:sz="4" w:space="0"/>
            </w:tcBorders>
            <w:shd w:val="clear" w:color="auto" w:fill="D8D8D8" w:themeFill="background1" w:themeFillShade="D9"/>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gridSpan w:val="2"/>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5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52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r>
      <w:tr>
        <w:tblPrEx>
          <w:tblCellMar>
            <w:top w:w="0" w:type="dxa"/>
            <w:left w:w="108" w:type="dxa"/>
            <w:bottom w:w="0" w:type="dxa"/>
            <w:right w:w="108" w:type="dxa"/>
          </w:tblCellMar>
        </w:tblPrEx>
        <w:trPr>
          <w:trHeight w:val="541" w:hRule="atLeast"/>
          <w:jc w:val="center"/>
        </w:trPr>
        <w:tc>
          <w:tcPr>
            <w:tcW w:w="909" w:type="dxa"/>
            <w:vMerge w:val="continue"/>
            <w:tcBorders>
              <w:top w:val="single" w:color="auto" w:sz="4" w:space="0"/>
              <w:left w:val="single" w:color="auto" w:sz="4" w:space="0"/>
              <w:right w:val="single" w:color="auto" w:sz="4" w:space="0"/>
            </w:tcBorders>
            <w:shd w:val="clear" w:color="auto" w:fill="auto"/>
            <w:noWrap/>
            <w:vAlign w:val="center"/>
          </w:tcPr>
          <w:p>
            <w:pPr>
              <w:pStyle w:val="16"/>
              <w:keepNext w:val="0"/>
              <w:keepLines w:val="0"/>
              <w:pageBreakBefore w:val="0"/>
              <w:widowControl/>
              <w:numPr>
                <w:ilvl w:val="1"/>
                <w:numId w:val="1"/>
              </w:numPr>
              <w:kinsoku/>
              <w:wordWrap/>
              <w:overflowPunct/>
              <w:topLinePunct w:val="0"/>
              <w:autoSpaceDE/>
              <w:autoSpaceDN/>
              <w:bidi w:val="0"/>
              <w:adjustRightInd/>
              <w:spacing w:line="400" w:lineRule="exact"/>
              <w:ind w:left="33" w:firstLine="16" w:firstLineChars="0"/>
              <w:textAlignment w:val="auto"/>
              <w:rPr>
                <w:rFonts w:ascii="宋体" w:hAnsi="宋体" w:cs="宋体"/>
                <w:color w:val="000000"/>
                <w:kern w:val="0"/>
                <w:sz w:val="24"/>
              </w:rPr>
            </w:pPr>
          </w:p>
        </w:tc>
        <w:tc>
          <w:tcPr>
            <w:tcW w:w="2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pacing w:line="400" w:lineRule="exact"/>
              <w:textAlignment w:val="auto"/>
              <w:rPr>
                <w:rFonts w:ascii="宋体" w:hAnsi="宋体" w:cs="宋体"/>
                <w:color w:val="000000"/>
                <w:kern w:val="0"/>
                <w:sz w:val="24"/>
              </w:rPr>
            </w:pPr>
            <w:r>
              <w:rPr>
                <w:rFonts w:ascii="宋体" w:hAnsi="宋体" w:cs="宋体"/>
                <w:color w:val="000000"/>
                <w:kern w:val="0"/>
                <w:sz w:val="24"/>
              </w:rPr>
              <w:t>(2)</w:t>
            </w:r>
            <w:r>
              <w:rPr>
                <w:rFonts w:hint="eastAsia" w:ascii="宋体" w:hAnsi="宋体" w:cs="宋体"/>
                <w:color w:val="000000"/>
                <w:kern w:val="0"/>
                <w:sz w:val="24"/>
              </w:rPr>
              <w:t>提交自主实习承诺书、自主实习申请表</w:t>
            </w:r>
          </w:p>
        </w:tc>
        <w:tc>
          <w:tcPr>
            <w:tcW w:w="336" w:type="dxa"/>
            <w:tcBorders>
              <w:top w:val="nil"/>
              <w:left w:val="nil"/>
              <w:bottom w:val="single" w:color="auto" w:sz="4" w:space="0"/>
              <w:right w:val="single" w:color="auto" w:sz="4" w:space="0"/>
            </w:tcBorders>
            <w:shd w:val="clear" w:color="auto" w:fill="D8D8D8" w:themeFill="background1" w:themeFillShade="D9"/>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gridSpan w:val="2"/>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5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52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r>
      <w:tr>
        <w:tblPrEx>
          <w:tblCellMar>
            <w:top w:w="0" w:type="dxa"/>
            <w:left w:w="108" w:type="dxa"/>
            <w:bottom w:w="0" w:type="dxa"/>
            <w:right w:w="108" w:type="dxa"/>
          </w:tblCellMar>
        </w:tblPrEx>
        <w:trPr>
          <w:trHeight w:val="693" w:hRule="atLeast"/>
          <w:jc w:val="center"/>
        </w:trPr>
        <w:tc>
          <w:tcPr>
            <w:tcW w:w="90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pStyle w:val="16"/>
              <w:keepNext w:val="0"/>
              <w:keepLines w:val="0"/>
              <w:pageBreakBefore w:val="0"/>
              <w:widowControl/>
              <w:numPr>
                <w:ilvl w:val="1"/>
                <w:numId w:val="1"/>
              </w:numPr>
              <w:kinsoku/>
              <w:wordWrap/>
              <w:overflowPunct/>
              <w:topLinePunct w:val="0"/>
              <w:autoSpaceDE/>
              <w:autoSpaceDN/>
              <w:bidi w:val="0"/>
              <w:adjustRightInd/>
              <w:spacing w:line="400" w:lineRule="exact"/>
              <w:ind w:left="33" w:firstLine="16" w:firstLineChars="0"/>
              <w:textAlignment w:val="auto"/>
              <w:rPr>
                <w:rFonts w:ascii="宋体" w:hAnsi="宋体" w:cs="宋体"/>
                <w:color w:val="000000"/>
                <w:kern w:val="0"/>
                <w:sz w:val="24"/>
              </w:rPr>
            </w:pPr>
          </w:p>
        </w:tc>
        <w:tc>
          <w:tcPr>
            <w:tcW w:w="2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pacing w:line="400" w:lineRule="exact"/>
              <w:textAlignment w:val="auto"/>
              <w:rPr>
                <w:rFonts w:ascii="宋体" w:hAnsi="宋体" w:cs="宋体"/>
                <w:color w:val="000000"/>
                <w:kern w:val="0"/>
                <w:sz w:val="24"/>
              </w:rPr>
            </w:pPr>
            <w:r>
              <w:rPr>
                <w:rFonts w:ascii="宋体" w:hAnsi="宋体" w:cs="宋体"/>
                <w:color w:val="000000"/>
                <w:kern w:val="0"/>
                <w:sz w:val="24"/>
              </w:rPr>
              <w:t>(3)</w:t>
            </w:r>
            <w:r>
              <w:rPr>
                <w:rFonts w:hint="eastAsia" w:ascii="宋体" w:hAnsi="宋体" w:cs="宋体"/>
                <w:color w:val="000000"/>
                <w:kern w:val="0"/>
                <w:sz w:val="24"/>
                <w:lang w:val="en-US" w:eastAsia="zh-CN"/>
              </w:rPr>
              <w:t>联系实习单位，</w:t>
            </w:r>
            <w:r>
              <w:rPr>
                <w:rFonts w:hint="eastAsia" w:ascii="宋体" w:hAnsi="宋体" w:cs="宋体"/>
                <w:color w:val="000000"/>
                <w:kern w:val="0"/>
                <w:sz w:val="24"/>
              </w:rPr>
              <w:t>提交实习单位联系表</w:t>
            </w:r>
          </w:p>
        </w:tc>
        <w:tc>
          <w:tcPr>
            <w:tcW w:w="336" w:type="dxa"/>
            <w:tcBorders>
              <w:top w:val="single" w:color="auto" w:sz="4" w:space="0"/>
              <w:left w:val="nil"/>
              <w:bottom w:val="single" w:color="auto" w:sz="4" w:space="0"/>
              <w:right w:val="single" w:color="auto" w:sz="4" w:space="0"/>
            </w:tcBorders>
            <w:shd w:val="clear" w:color="auto" w:fill="D7D7D7" w:themeFill="background1" w:themeFillShade="D8"/>
            <w:noWrap/>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gridSpan w:val="2"/>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single" w:color="auto" w:sz="4" w:space="0"/>
              <w:left w:val="nil"/>
              <w:bottom w:val="single" w:color="auto" w:sz="4" w:space="0"/>
              <w:right w:val="single" w:color="auto" w:sz="4" w:space="0"/>
            </w:tcBorders>
            <w:shd w:val="clear" w:color="auto" w:fill="FFFFFF" w:themeFill="background1"/>
            <w:noWrap/>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single" w:color="auto" w:sz="4" w:space="0"/>
              <w:left w:val="nil"/>
              <w:bottom w:val="single" w:color="auto" w:sz="4" w:space="0"/>
              <w:right w:val="single" w:color="auto" w:sz="4" w:space="0"/>
            </w:tcBorders>
            <w:shd w:val="clear" w:color="auto" w:fill="FFFFFF" w:themeFill="background1"/>
            <w:noWrap/>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52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5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r>
      <w:tr>
        <w:tblPrEx>
          <w:tblCellMar>
            <w:top w:w="0" w:type="dxa"/>
            <w:left w:w="108" w:type="dxa"/>
            <w:bottom w:w="0" w:type="dxa"/>
            <w:right w:w="108" w:type="dxa"/>
          </w:tblCellMar>
        </w:tblPrEx>
        <w:trPr>
          <w:trHeight w:val="625" w:hRule="atLeast"/>
          <w:jc w:val="center"/>
        </w:trPr>
        <w:tc>
          <w:tcPr>
            <w:tcW w:w="320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400" w:lineRule="exact"/>
              <w:textAlignment w:val="auto"/>
              <w:rPr>
                <w:rFonts w:ascii="宋体" w:hAnsi="宋体" w:cs="宋体"/>
                <w:color w:val="000000"/>
                <w:kern w:val="0"/>
                <w:sz w:val="24"/>
              </w:rPr>
            </w:pPr>
            <w:r>
              <w:rPr>
                <w:rFonts w:hint="eastAsia" w:ascii="宋体" w:hAnsi="宋体" w:cs="宋体"/>
                <w:color w:val="000000"/>
                <w:kern w:val="0"/>
                <w:sz w:val="24"/>
              </w:rPr>
              <w:t>2</w:t>
            </w:r>
            <w:r>
              <w:rPr>
                <w:rFonts w:ascii="宋体" w:hAnsi="宋体" w:cs="宋体"/>
                <w:color w:val="000000"/>
                <w:kern w:val="0"/>
                <w:sz w:val="24"/>
              </w:rPr>
              <w:t>.</w:t>
            </w:r>
            <w:r>
              <w:rPr>
                <w:rFonts w:hint="eastAsia" w:ascii="宋体" w:hAnsi="宋体" w:cs="宋体"/>
                <w:color w:val="000000"/>
                <w:kern w:val="0"/>
                <w:sz w:val="24"/>
              </w:rPr>
              <w:t>了解实习单位和行业情况</w:t>
            </w:r>
          </w:p>
        </w:tc>
        <w:tc>
          <w:tcPr>
            <w:tcW w:w="336" w:type="dxa"/>
            <w:tcBorders>
              <w:top w:val="single" w:color="auto" w:sz="4" w:space="0"/>
              <w:left w:val="nil"/>
              <w:bottom w:val="single" w:color="auto" w:sz="4" w:space="0"/>
              <w:right w:val="single" w:color="auto" w:sz="4" w:space="0"/>
            </w:tcBorders>
            <w:shd w:val="clear" w:color="auto" w:fill="FFFFFF" w:themeFill="background1"/>
            <w:noWrap/>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noWrap/>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single" w:color="auto" w:sz="4" w:space="0"/>
              <w:left w:val="nil"/>
              <w:bottom w:val="single" w:color="auto" w:sz="4" w:space="0"/>
              <w:right w:val="single" w:color="auto" w:sz="4" w:space="0"/>
            </w:tcBorders>
            <w:shd w:val="clear" w:color="auto" w:fill="D8D8D8" w:themeFill="background1" w:themeFillShade="D9"/>
            <w:noWrap/>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single" w:color="auto" w:sz="4" w:space="0"/>
              <w:left w:val="nil"/>
              <w:bottom w:val="single" w:color="auto" w:sz="4" w:space="0"/>
              <w:right w:val="single" w:color="auto" w:sz="4" w:space="0"/>
            </w:tcBorders>
            <w:shd w:val="clear" w:color="auto" w:fill="D8D8D8" w:themeFill="background1" w:themeFillShade="D9"/>
            <w:noWrap/>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52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5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r>
      <w:tr>
        <w:tblPrEx>
          <w:tblCellMar>
            <w:top w:w="0" w:type="dxa"/>
            <w:left w:w="108" w:type="dxa"/>
            <w:bottom w:w="0" w:type="dxa"/>
            <w:right w:w="108" w:type="dxa"/>
          </w:tblCellMar>
        </w:tblPrEx>
        <w:trPr>
          <w:trHeight w:val="402" w:hRule="atLeast"/>
          <w:jc w:val="center"/>
        </w:trPr>
        <w:tc>
          <w:tcPr>
            <w:tcW w:w="320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textAlignment w:val="auto"/>
              <w:rPr>
                <w:rFonts w:ascii="宋体" w:hAnsi="宋体" w:cs="宋体"/>
                <w:color w:val="000000"/>
                <w:kern w:val="0"/>
                <w:sz w:val="24"/>
              </w:rPr>
            </w:pPr>
            <w:r>
              <w:rPr>
                <w:rFonts w:ascii="宋体" w:hAnsi="宋体" w:cs="宋体"/>
                <w:color w:val="000000"/>
                <w:kern w:val="0"/>
                <w:sz w:val="24"/>
              </w:rPr>
              <w:t>3</w:t>
            </w:r>
            <w:r>
              <w:rPr>
                <w:rFonts w:hint="eastAsia" w:ascii="宋体" w:hAnsi="宋体" w:cs="宋体"/>
                <w:color w:val="000000"/>
                <w:kern w:val="0"/>
                <w:sz w:val="24"/>
              </w:rPr>
              <w:t>.熟悉实习部门及岗位情况</w:t>
            </w:r>
          </w:p>
        </w:tc>
        <w:tc>
          <w:tcPr>
            <w:tcW w:w="336"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D8D8D8" w:themeFill="background1" w:themeFillShade="D9"/>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gridSpan w:val="2"/>
            <w:tcBorders>
              <w:top w:val="nil"/>
              <w:left w:val="single" w:color="auto" w:sz="4" w:space="0"/>
              <w:bottom w:val="single" w:color="auto" w:sz="4" w:space="0"/>
              <w:right w:val="single" w:color="auto" w:sz="4" w:space="0"/>
            </w:tcBorders>
            <w:shd w:val="clear" w:color="auto" w:fill="D8D8D8" w:themeFill="background1" w:themeFillShade="D9"/>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5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52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r>
      <w:tr>
        <w:tblPrEx>
          <w:tblCellMar>
            <w:top w:w="0" w:type="dxa"/>
            <w:left w:w="108" w:type="dxa"/>
            <w:bottom w:w="0" w:type="dxa"/>
            <w:right w:w="108" w:type="dxa"/>
          </w:tblCellMar>
        </w:tblPrEx>
        <w:trPr>
          <w:trHeight w:val="750" w:hRule="atLeast"/>
          <w:jc w:val="center"/>
        </w:trPr>
        <w:tc>
          <w:tcPr>
            <w:tcW w:w="909"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00" w:lineRule="exact"/>
              <w:textAlignment w:val="auto"/>
              <w:rPr>
                <w:rFonts w:ascii="宋体" w:hAnsi="宋体" w:cs="宋体"/>
                <w:color w:val="000000"/>
                <w:kern w:val="0"/>
                <w:sz w:val="24"/>
              </w:rPr>
            </w:pPr>
            <w:r>
              <w:rPr>
                <w:rFonts w:ascii="宋体" w:hAnsi="宋体" w:cs="宋体"/>
                <w:color w:val="000000"/>
                <w:kern w:val="0"/>
                <w:sz w:val="24"/>
              </w:rPr>
              <w:t>4</w:t>
            </w:r>
            <w:r>
              <w:rPr>
                <w:rFonts w:hint="eastAsia" w:ascii="宋体" w:hAnsi="宋体" w:cs="宋体"/>
                <w:color w:val="000000"/>
                <w:kern w:val="0"/>
                <w:sz w:val="24"/>
              </w:rPr>
              <w:t>.实习岗位技能实践</w:t>
            </w:r>
          </w:p>
        </w:tc>
        <w:tc>
          <w:tcPr>
            <w:tcW w:w="229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00" w:lineRule="exact"/>
              <w:textAlignment w:val="auto"/>
              <w:rPr>
                <w:rFonts w:ascii="宋体" w:hAnsi="宋体" w:cs="宋体"/>
                <w:color w:val="000000"/>
                <w:kern w:val="0"/>
                <w:sz w:val="24"/>
              </w:rPr>
            </w:pPr>
            <w:r>
              <w:rPr>
                <w:rFonts w:hint="eastAsia" w:ascii="宋体" w:hAnsi="宋体" w:cs="宋体"/>
                <w:color w:val="000000"/>
                <w:kern w:val="0"/>
                <w:sz w:val="24"/>
              </w:rPr>
              <w:t>(1)接受实习单位 老师培训</w:t>
            </w:r>
          </w:p>
        </w:tc>
        <w:tc>
          <w:tcPr>
            <w:tcW w:w="336"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D8D8D8" w:themeFill="background1" w:themeFillShade="D9"/>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gridSpan w:val="2"/>
            <w:tcBorders>
              <w:top w:val="nil"/>
              <w:left w:val="single" w:color="auto" w:sz="4" w:space="0"/>
              <w:bottom w:val="single" w:color="auto" w:sz="4" w:space="0"/>
              <w:right w:val="single" w:color="auto" w:sz="4" w:space="0"/>
            </w:tcBorders>
            <w:shd w:val="clear" w:color="auto" w:fill="D8D8D8" w:themeFill="background1" w:themeFillShade="D9"/>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5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52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r>
      <w:tr>
        <w:tblPrEx>
          <w:tblCellMar>
            <w:top w:w="0" w:type="dxa"/>
            <w:left w:w="108" w:type="dxa"/>
            <w:bottom w:w="0" w:type="dxa"/>
            <w:right w:w="108" w:type="dxa"/>
          </w:tblCellMar>
        </w:tblPrEx>
        <w:trPr>
          <w:trHeight w:val="1005" w:hRule="atLeast"/>
          <w:jc w:val="center"/>
        </w:trPr>
        <w:tc>
          <w:tcPr>
            <w:tcW w:w="90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textAlignment w:val="auto"/>
              <w:rPr>
                <w:rFonts w:ascii="宋体" w:hAnsi="宋体" w:cs="宋体"/>
                <w:color w:val="000000"/>
                <w:kern w:val="0"/>
                <w:sz w:val="24"/>
              </w:rPr>
            </w:pPr>
          </w:p>
        </w:tc>
        <w:tc>
          <w:tcPr>
            <w:tcW w:w="229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00" w:lineRule="exact"/>
              <w:textAlignment w:val="auto"/>
              <w:rPr>
                <w:rFonts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2</w:t>
            </w:r>
            <w:r>
              <w:rPr>
                <w:rFonts w:hint="eastAsia" w:ascii="宋体" w:hAnsi="宋体" w:cs="宋体"/>
                <w:color w:val="000000"/>
                <w:kern w:val="0"/>
                <w:sz w:val="24"/>
              </w:rPr>
              <w:t>)在单位老师指导下，配合并逐步学会完成相应工作</w:t>
            </w:r>
          </w:p>
        </w:tc>
        <w:tc>
          <w:tcPr>
            <w:tcW w:w="336"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D8D8D8" w:themeFill="background1" w:themeFillShade="D9"/>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gridSpan w:val="2"/>
            <w:tcBorders>
              <w:top w:val="nil"/>
              <w:left w:val="single" w:color="auto" w:sz="4" w:space="0"/>
              <w:bottom w:val="single" w:color="auto" w:sz="4" w:space="0"/>
              <w:right w:val="single" w:color="auto" w:sz="4" w:space="0"/>
            </w:tcBorders>
            <w:shd w:val="clear" w:color="auto" w:fill="D8D8D8" w:themeFill="background1" w:themeFillShade="D9"/>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D8D8D8" w:themeFill="background1" w:themeFillShade="D9"/>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D8D8D8" w:themeFill="background1" w:themeFillShade="D9"/>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D8D8D8" w:themeFill="background1" w:themeFillShade="D9"/>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D8D8D8" w:themeFill="background1" w:themeFillShade="D9"/>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D8D8D8" w:themeFill="background1" w:themeFillShade="D9"/>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D8D8D8" w:themeFill="background1" w:themeFillShade="D9"/>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D8D8D8" w:themeFill="background1" w:themeFillShade="D9"/>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nil"/>
              <w:left w:val="nil"/>
              <w:bottom w:val="single" w:color="auto" w:sz="4" w:space="0"/>
              <w:right w:val="single" w:color="auto" w:sz="4" w:space="0"/>
            </w:tcBorders>
            <w:shd w:val="clear" w:color="auto" w:fill="D8D8D8" w:themeFill="background1" w:themeFillShade="D9"/>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5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52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r>
      <w:tr>
        <w:tblPrEx>
          <w:tblCellMar>
            <w:top w:w="0" w:type="dxa"/>
            <w:left w:w="108" w:type="dxa"/>
            <w:bottom w:w="0" w:type="dxa"/>
            <w:right w:w="108" w:type="dxa"/>
          </w:tblCellMar>
        </w:tblPrEx>
        <w:trPr>
          <w:trHeight w:val="402" w:hRule="atLeast"/>
          <w:jc w:val="center"/>
        </w:trPr>
        <w:tc>
          <w:tcPr>
            <w:tcW w:w="90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textAlignment w:val="auto"/>
              <w:rPr>
                <w:rFonts w:ascii="宋体" w:hAnsi="宋体" w:cs="宋体"/>
                <w:color w:val="000000"/>
                <w:kern w:val="0"/>
                <w:sz w:val="24"/>
              </w:rPr>
            </w:pPr>
          </w:p>
        </w:tc>
        <w:tc>
          <w:tcPr>
            <w:tcW w:w="22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textAlignment w:val="auto"/>
              <w:rPr>
                <w:rFonts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3</w:t>
            </w:r>
            <w:r>
              <w:rPr>
                <w:rFonts w:hint="eastAsia" w:ascii="宋体" w:hAnsi="宋体" w:cs="宋体"/>
                <w:color w:val="000000"/>
                <w:kern w:val="0"/>
                <w:sz w:val="24"/>
              </w:rPr>
              <w:t>)逐步独自完成工作</w:t>
            </w:r>
          </w:p>
        </w:tc>
        <w:tc>
          <w:tcPr>
            <w:tcW w:w="336"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nil"/>
              <w:left w:val="nil"/>
              <w:bottom w:val="single" w:color="auto" w:sz="4" w:space="0"/>
              <w:right w:val="single" w:color="auto" w:sz="4" w:space="0"/>
            </w:tcBorders>
            <w:shd w:val="clear" w:color="auto" w:fill="D8D8D8" w:themeFill="background1" w:themeFillShade="D9"/>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nil"/>
              <w:left w:val="nil"/>
              <w:bottom w:val="single" w:color="auto" w:sz="4" w:space="0"/>
              <w:right w:val="single" w:color="auto" w:sz="4" w:space="0"/>
            </w:tcBorders>
            <w:shd w:val="clear" w:color="auto" w:fill="D8D8D8" w:themeFill="background1" w:themeFillShade="D9"/>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nil"/>
              <w:left w:val="nil"/>
              <w:bottom w:val="single" w:color="auto" w:sz="4" w:space="0"/>
              <w:right w:val="single" w:color="auto" w:sz="4" w:space="0"/>
            </w:tcBorders>
            <w:shd w:val="clear" w:color="auto" w:fill="D8D8D8" w:themeFill="background1" w:themeFillShade="D9"/>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523" w:type="dxa"/>
            <w:tcBorders>
              <w:top w:val="nil"/>
              <w:left w:val="nil"/>
              <w:bottom w:val="single" w:color="auto" w:sz="4" w:space="0"/>
              <w:right w:val="single" w:color="auto" w:sz="4" w:space="0"/>
            </w:tcBorders>
            <w:shd w:val="clear" w:color="auto" w:fill="D8D8D8" w:themeFill="background1" w:themeFillShade="D9"/>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52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r>
      <w:tr>
        <w:tblPrEx>
          <w:tblCellMar>
            <w:top w:w="0" w:type="dxa"/>
            <w:left w:w="108" w:type="dxa"/>
            <w:bottom w:w="0" w:type="dxa"/>
            <w:right w:w="108" w:type="dxa"/>
          </w:tblCellMar>
        </w:tblPrEx>
        <w:trPr>
          <w:trHeight w:val="402" w:hRule="atLeast"/>
          <w:jc w:val="center"/>
        </w:trPr>
        <w:tc>
          <w:tcPr>
            <w:tcW w:w="909"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00" w:lineRule="exact"/>
              <w:textAlignment w:val="auto"/>
              <w:rPr>
                <w:rFonts w:ascii="宋体" w:hAnsi="宋体" w:cs="宋体"/>
                <w:color w:val="000000"/>
                <w:kern w:val="0"/>
                <w:sz w:val="24"/>
              </w:rPr>
            </w:pPr>
            <w:r>
              <w:rPr>
                <w:rFonts w:ascii="宋体" w:hAnsi="宋体" w:cs="宋体"/>
                <w:color w:val="000000"/>
                <w:kern w:val="0"/>
                <w:sz w:val="24"/>
              </w:rPr>
              <w:t>5</w:t>
            </w:r>
            <w:r>
              <w:rPr>
                <w:rFonts w:hint="eastAsia" w:ascii="宋体" w:hAnsi="宋体" w:cs="宋体"/>
                <w:color w:val="000000"/>
                <w:kern w:val="0"/>
                <w:sz w:val="24"/>
              </w:rPr>
              <w:t>.撰写实习报告</w:t>
            </w:r>
          </w:p>
        </w:tc>
        <w:tc>
          <w:tcPr>
            <w:tcW w:w="22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textAlignment w:val="auto"/>
              <w:rPr>
                <w:rFonts w:ascii="宋体" w:hAnsi="宋体" w:cs="宋体"/>
                <w:color w:val="000000"/>
                <w:kern w:val="0"/>
                <w:sz w:val="24"/>
              </w:rPr>
            </w:pPr>
            <w:r>
              <w:rPr>
                <w:rFonts w:hint="eastAsia" w:ascii="宋体" w:hAnsi="宋体" w:cs="宋体"/>
                <w:color w:val="000000"/>
                <w:kern w:val="0"/>
                <w:sz w:val="24"/>
              </w:rPr>
              <w:t>(1)撰写实习计划</w:t>
            </w:r>
          </w:p>
        </w:tc>
        <w:tc>
          <w:tcPr>
            <w:tcW w:w="336" w:type="dxa"/>
            <w:tcBorders>
              <w:top w:val="nil"/>
              <w:left w:val="nil"/>
              <w:bottom w:val="single" w:color="auto" w:sz="4" w:space="0"/>
              <w:right w:val="single" w:color="auto" w:sz="4" w:space="0"/>
            </w:tcBorders>
            <w:shd w:val="clear" w:color="auto" w:fill="D7D7D7" w:themeFill="background1" w:themeFillShade="D8"/>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5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52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r>
      <w:tr>
        <w:tblPrEx>
          <w:tblCellMar>
            <w:top w:w="0" w:type="dxa"/>
            <w:left w:w="108" w:type="dxa"/>
            <w:bottom w:w="0" w:type="dxa"/>
            <w:right w:w="108" w:type="dxa"/>
          </w:tblCellMar>
        </w:tblPrEx>
        <w:trPr>
          <w:trHeight w:val="402" w:hRule="atLeast"/>
          <w:jc w:val="center"/>
        </w:trPr>
        <w:tc>
          <w:tcPr>
            <w:tcW w:w="909"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textAlignment w:val="auto"/>
              <w:rPr>
                <w:rFonts w:ascii="宋体" w:hAnsi="宋体" w:cs="宋体"/>
                <w:color w:val="000000"/>
                <w:kern w:val="0"/>
                <w:sz w:val="24"/>
              </w:rPr>
            </w:pPr>
          </w:p>
        </w:tc>
        <w:tc>
          <w:tcPr>
            <w:tcW w:w="22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textAlignment w:val="auto"/>
              <w:rPr>
                <w:rFonts w:ascii="宋体" w:hAnsi="宋体" w:cs="宋体"/>
                <w:color w:val="000000"/>
                <w:kern w:val="0"/>
                <w:sz w:val="24"/>
              </w:rPr>
            </w:pPr>
            <w:r>
              <w:rPr>
                <w:rFonts w:hint="eastAsia" w:ascii="宋体" w:hAnsi="宋体" w:cs="宋体"/>
                <w:color w:val="000000"/>
                <w:kern w:val="0"/>
                <w:sz w:val="24"/>
              </w:rPr>
              <w:t>(2)同步记录实习情况</w:t>
            </w:r>
          </w:p>
        </w:tc>
        <w:tc>
          <w:tcPr>
            <w:tcW w:w="336"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D8D8D8" w:themeFill="background1" w:themeFillShade="D9"/>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gridSpan w:val="2"/>
            <w:tcBorders>
              <w:top w:val="nil"/>
              <w:left w:val="single" w:color="auto" w:sz="4" w:space="0"/>
              <w:bottom w:val="single" w:color="auto" w:sz="4" w:space="0"/>
              <w:right w:val="single" w:color="auto" w:sz="4" w:space="0"/>
            </w:tcBorders>
            <w:shd w:val="clear" w:color="auto" w:fill="D8D8D8" w:themeFill="background1" w:themeFillShade="D9"/>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D8D8D8" w:themeFill="background1" w:themeFillShade="D9"/>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D8D8D8" w:themeFill="background1" w:themeFillShade="D9"/>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D8D8D8" w:themeFill="background1" w:themeFillShade="D9"/>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D8D8D8" w:themeFill="background1" w:themeFillShade="D9"/>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D8D8D8" w:themeFill="background1" w:themeFillShade="D9"/>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D8D8D8" w:themeFill="background1" w:themeFillShade="D9"/>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D8D8D8" w:themeFill="background1" w:themeFillShade="D9"/>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nil"/>
              <w:left w:val="nil"/>
              <w:bottom w:val="single" w:color="auto" w:sz="4" w:space="0"/>
              <w:right w:val="single" w:color="auto" w:sz="4" w:space="0"/>
            </w:tcBorders>
            <w:shd w:val="clear" w:color="auto" w:fill="D8D8D8" w:themeFill="background1" w:themeFillShade="D9"/>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nil"/>
              <w:left w:val="nil"/>
              <w:bottom w:val="single" w:color="auto" w:sz="4" w:space="0"/>
              <w:right w:val="single" w:color="auto" w:sz="4" w:space="0"/>
            </w:tcBorders>
            <w:shd w:val="clear" w:color="auto" w:fill="D8D8D8" w:themeFill="background1" w:themeFillShade="D9"/>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nil"/>
              <w:left w:val="nil"/>
              <w:bottom w:val="single" w:color="auto" w:sz="4" w:space="0"/>
              <w:right w:val="single" w:color="auto" w:sz="4" w:space="0"/>
            </w:tcBorders>
            <w:shd w:val="clear" w:color="auto" w:fill="D8D8D8" w:themeFill="background1" w:themeFillShade="D9"/>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nil"/>
              <w:left w:val="nil"/>
              <w:bottom w:val="single" w:color="auto" w:sz="4" w:space="0"/>
              <w:right w:val="single" w:color="auto" w:sz="4" w:space="0"/>
            </w:tcBorders>
            <w:shd w:val="clear" w:color="auto" w:fill="D8D8D8" w:themeFill="background1" w:themeFillShade="D9"/>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523" w:type="dxa"/>
            <w:tcBorders>
              <w:top w:val="nil"/>
              <w:left w:val="nil"/>
              <w:bottom w:val="single" w:color="auto" w:sz="4" w:space="0"/>
              <w:right w:val="single" w:color="auto" w:sz="4" w:space="0"/>
            </w:tcBorders>
            <w:shd w:val="clear" w:color="auto" w:fill="D8D8D8" w:themeFill="background1" w:themeFillShade="D9"/>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52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r>
      <w:tr>
        <w:tblPrEx>
          <w:tblCellMar>
            <w:top w:w="0" w:type="dxa"/>
            <w:left w:w="108" w:type="dxa"/>
            <w:bottom w:w="0" w:type="dxa"/>
            <w:right w:w="108" w:type="dxa"/>
          </w:tblCellMar>
        </w:tblPrEx>
        <w:trPr>
          <w:trHeight w:val="402" w:hRule="atLeast"/>
          <w:jc w:val="center"/>
        </w:trPr>
        <w:tc>
          <w:tcPr>
            <w:tcW w:w="909"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textAlignment w:val="auto"/>
              <w:rPr>
                <w:rFonts w:ascii="宋体" w:hAnsi="宋体" w:cs="宋体"/>
                <w:color w:val="000000"/>
                <w:kern w:val="0"/>
                <w:sz w:val="24"/>
              </w:rPr>
            </w:pPr>
          </w:p>
        </w:tc>
        <w:tc>
          <w:tcPr>
            <w:tcW w:w="22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textAlignment w:val="auto"/>
              <w:rPr>
                <w:rFonts w:ascii="宋体" w:hAnsi="宋体" w:cs="宋体"/>
                <w:color w:val="000000"/>
                <w:kern w:val="0"/>
                <w:sz w:val="24"/>
              </w:rPr>
            </w:pPr>
            <w:r>
              <w:rPr>
                <w:rFonts w:hint="eastAsia" w:ascii="宋体" w:hAnsi="宋体" w:cs="宋体"/>
                <w:color w:val="000000"/>
                <w:kern w:val="0"/>
                <w:sz w:val="24"/>
              </w:rPr>
              <w:t>(3)进行实习总结</w:t>
            </w:r>
          </w:p>
        </w:tc>
        <w:tc>
          <w:tcPr>
            <w:tcW w:w="336"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nil"/>
              <w:left w:val="nil"/>
              <w:bottom w:val="single" w:color="auto" w:sz="4" w:space="0"/>
              <w:right w:val="single" w:color="auto" w:sz="4" w:space="0"/>
            </w:tcBorders>
            <w:shd w:val="clear" w:color="auto" w:fill="D8D8D8" w:themeFill="background1" w:themeFillShade="D9"/>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523" w:type="dxa"/>
            <w:tcBorders>
              <w:top w:val="nil"/>
              <w:left w:val="nil"/>
              <w:bottom w:val="single" w:color="auto" w:sz="4" w:space="0"/>
              <w:right w:val="single" w:color="auto" w:sz="4" w:space="0"/>
            </w:tcBorders>
            <w:shd w:val="clear" w:color="auto" w:fill="D8D8D8" w:themeFill="background1" w:themeFillShade="D9"/>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52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r>
      <w:tr>
        <w:tblPrEx>
          <w:tblCellMar>
            <w:top w:w="0" w:type="dxa"/>
            <w:left w:w="108" w:type="dxa"/>
            <w:bottom w:w="0" w:type="dxa"/>
            <w:right w:w="108" w:type="dxa"/>
          </w:tblCellMar>
        </w:tblPrEx>
        <w:trPr>
          <w:trHeight w:val="402" w:hRule="atLeast"/>
          <w:jc w:val="center"/>
        </w:trPr>
        <w:tc>
          <w:tcPr>
            <w:tcW w:w="909"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textAlignment w:val="auto"/>
              <w:rPr>
                <w:rFonts w:ascii="宋体" w:hAnsi="宋体" w:cs="宋体"/>
                <w:color w:val="000000"/>
                <w:kern w:val="0"/>
                <w:sz w:val="24"/>
              </w:rPr>
            </w:pPr>
          </w:p>
        </w:tc>
        <w:tc>
          <w:tcPr>
            <w:tcW w:w="22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textAlignment w:val="auto"/>
              <w:rPr>
                <w:rFonts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4</w:t>
            </w:r>
            <w:r>
              <w:rPr>
                <w:rFonts w:hint="eastAsia" w:ascii="宋体" w:hAnsi="宋体" w:cs="宋体"/>
                <w:color w:val="000000"/>
                <w:kern w:val="0"/>
                <w:sz w:val="24"/>
              </w:rPr>
              <w:t>)递交实习报告</w:t>
            </w:r>
          </w:p>
        </w:tc>
        <w:tc>
          <w:tcPr>
            <w:tcW w:w="336"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52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523" w:type="dxa"/>
            <w:tcBorders>
              <w:top w:val="nil"/>
              <w:left w:val="single" w:color="auto" w:sz="4" w:space="0"/>
              <w:bottom w:val="single" w:color="auto" w:sz="4" w:space="0"/>
              <w:right w:val="single" w:color="auto" w:sz="4" w:space="0"/>
            </w:tcBorders>
            <w:shd w:val="clear" w:color="auto" w:fill="D8D8D8" w:themeFill="background1" w:themeFillShade="D9"/>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r>
      <w:tr>
        <w:tblPrEx>
          <w:tblCellMar>
            <w:top w:w="0" w:type="dxa"/>
            <w:left w:w="108" w:type="dxa"/>
            <w:bottom w:w="0" w:type="dxa"/>
            <w:right w:w="108" w:type="dxa"/>
          </w:tblCellMar>
        </w:tblPrEx>
        <w:trPr>
          <w:trHeight w:val="402" w:hRule="atLeast"/>
          <w:jc w:val="center"/>
        </w:trPr>
        <w:tc>
          <w:tcPr>
            <w:tcW w:w="3208"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textAlignment w:val="auto"/>
              <w:rPr>
                <w:rFonts w:ascii="宋体" w:hAnsi="宋体" w:cs="宋体"/>
                <w:color w:val="000000"/>
                <w:kern w:val="0"/>
                <w:sz w:val="24"/>
              </w:rPr>
            </w:pPr>
            <w:r>
              <w:rPr>
                <w:rFonts w:ascii="宋体" w:hAnsi="宋体" w:cs="宋体"/>
                <w:color w:val="000000"/>
                <w:kern w:val="0"/>
                <w:sz w:val="24"/>
              </w:rPr>
              <w:t>6.</w:t>
            </w:r>
            <w:r>
              <w:rPr>
                <w:rFonts w:hint="eastAsia" w:ascii="宋体" w:hAnsi="宋体" w:cs="宋体"/>
                <w:color w:val="000000"/>
                <w:kern w:val="0"/>
                <w:sz w:val="24"/>
              </w:rPr>
              <w:t>参加实习考核</w:t>
            </w:r>
          </w:p>
        </w:tc>
        <w:tc>
          <w:tcPr>
            <w:tcW w:w="336" w:type="dxa"/>
            <w:tcBorders>
              <w:top w:val="single" w:color="auto" w:sz="4" w:space="0"/>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single" w:color="auto" w:sz="4" w:space="0"/>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52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523" w:type="dxa"/>
            <w:tcBorders>
              <w:top w:val="single" w:color="auto" w:sz="4" w:space="0"/>
              <w:left w:val="single" w:color="auto" w:sz="4" w:space="0"/>
              <w:bottom w:val="single" w:color="auto" w:sz="4" w:space="0"/>
              <w:right w:val="single" w:color="auto" w:sz="4" w:space="0"/>
            </w:tcBorders>
            <w:shd w:val="clear" w:color="auto" w:fill="D8D8D8" w:themeFill="background1" w:themeFillShade="D9"/>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r>
    </w:tbl>
    <w:p>
      <w:pPr>
        <w:keepNext w:val="0"/>
        <w:keepLines w:val="0"/>
        <w:pageBreakBefore w:val="0"/>
        <w:widowControl/>
        <w:kinsoku/>
        <w:wordWrap/>
        <w:overflowPunct/>
        <w:topLinePunct w:val="0"/>
        <w:autoSpaceDE/>
        <w:autoSpaceDN/>
        <w:bidi w:val="0"/>
        <w:adjustRightInd/>
        <w:snapToGrid w:val="0"/>
        <w:spacing w:before="156" w:beforeLines="50" w:after="156" w:afterLines="50" w:line="400" w:lineRule="exact"/>
        <w:ind w:firstLine="300" w:firstLineChars="200"/>
        <w:jc w:val="left"/>
        <w:textAlignment w:val="auto"/>
        <w:rPr>
          <w:rFonts w:ascii="宋体" w:hAnsi="宋体" w:cs="宋体"/>
          <w:kern w:val="0"/>
          <w:sz w:val="15"/>
          <w:szCs w:val="15"/>
        </w:rPr>
      </w:pPr>
      <w:r>
        <w:rPr>
          <w:rFonts w:hint="eastAsia" w:ascii="宋体" w:hAnsi="宋体" w:cs="宋体"/>
          <w:kern w:val="0"/>
          <w:sz w:val="15"/>
          <w:szCs w:val="15"/>
        </w:rPr>
        <w:t>注：本安排仅供参考，实际工作请遵从企业指导老师分派。</w:t>
      </w:r>
    </w:p>
    <w:p>
      <w:pPr>
        <w:keepNext w:val="0"/>
        <w:keepLines w:val="0"/>
        <w:pageBreakBefore w:val="0"/>
        <w:widowControl/>
        <w:kinsoku/>
        <w:wordWrap/>
        <w:overflowPunct/>
        <w:topLinePunct w:val="0"/>
        <w:autoSpaceDE/>
        <w:autoSpaceDN/>
        <w:bidi w:val="0"/>
        <w:adjustRightInd/>
        <w:spacing w:before="156" w:beforeLines="50" w:after="156" w:afterLines="50" w:line="400" w:lineRule="exact"/>
        <w:ind w:firstLine="482"/>
        <w:jc w:val="left"/>
        <w:textAlignment w:val="auto"/>
        <w:rPr>
          <w:rFonts w:ascii="黑体" w:hAnsi="黑体" w:eastAsia="黑体" w:cs="宋体"/>
          <w:b/>
          <w:bCs/>
          <w:color w:val="000000"/>
          <w:kern w:val="0"/>
          <w:sz w:val="24"/>
        </w:rPr>
      </w:pPr>
      <w:r>
        <w:rPr>
          <w:rFonts w:hint="eastAsia" w:ascii="黑体" w:hAnsi="黑体" w:eastAsia="黑体" w:cs="宋体"/>
          <w:b/>
          <w:bCs/>
          <w:color w:val="000000"/>
          <w:kern w:val="0"/>
          <w:sz w:val="24"/>
        </w:rPr>
        <w:t>四、毕业实习要求</w:t>
      </w:r>
    </w:p>
    <w:p>
      <w:pPr>
        <w:keepNext w:val="0"/>
        <w:keepLines w:val="0"/>
        <w:pageBreakBefore w:val="0"/>
        <w:widowControl/>
        <w:kinsoku/>
        <w:wordWrap/>
        <w:overflowPunct/>
        <w:topLinePunct w:val="0"/>
        <w:autoSpaceDE/>
        <w:autoSpaceDN/>
        <w:bidi w:val="0"/>
        <w:adjustRightInd/>
        <w:spacing w:before="156" w:beforeLines="50" w:after="156" w:afterLines="50" w:line="400" w:lineRule="exact"/>
        <w:ind w:firstLine="480"/>
        <w:jc w:val="left"/>
        <w:textAlignment w:val="auto"/>
        <w:rPr>
          <w:rFonts w:ascii="宋体" w:hAnsi="宋体" w:cs="宋体"/>
          <w:kern w:val="0"/>
          <w:sz w:val="24"/>
        </w:rPr>
      </w:pPr>
      <w:r>
        <w:rPr>
          <w:rFonts w:hint="eastAsia" w:ascii="宋体" w:hAnsi="宋体" w:cs="宋体"/>
          <w:kern w:val="0"/>
          <w:sz w:val="24"/>
        </w:rPr>
        <w:t>（一）学生分散自主实习。</w:t>
      </w:r>
    </w:p>
    <w:p>
      <w:pPr>
        <w:pStyle w:val="16"/>
        <w:keepNext w:val="0"/>
        <w:keepLines w:val="0"/>
        <w:pageBreakBefore w:val="0"/>
        <w:widowControl/>
        <w:numPr>
          <w:ilvl w:val="0"/>
          <w:numId w:val="6"/>
        </w:numPr>
        <w:kinsoku/>
        <w:wordWrap/>
        <w:overflowPunct/>
        <w:topLinePunct w:val="0"/>
        <w:autoSpaceDE/>
        <w:autoSpaceDN/>
        <w:bidi w:val="0"/>
        <w:adjustRightInd/>
        <w:snapToGrid w:val="0"/>
        <w:spacing w:before="156" w:beforeLines="50" w:after="156" w:afterLines="50" w:line="400" w:lineRule="exact"/>
        <w:ind w:left="14" w:firstLine="466" w:firstLineChars="0"/>
        <w:jc w:val="left"/>
        <w:textAlignment w:val="auto"/>
        <w:rPr>
          <w:rFonts w:ascii="宋体" w:hAnsi="宋体" w:cs="宋体"/>
          <w:kern w:val="0"/>
          <w:sz w:val="24"/>
        </w:rPr>
      </w:pPr>
      <w:r>
        <w:rPr>
          <w:rFonts w:hint="eastAsia" w:ascii="宋体" w:hAnsi="宋体" w:cs="宋体"/>
          <w:kern w:val="0"/>
          <w:sz w:val="24"/>
        </w:rPr>
        <w:t xml:space="preserve">根据实习内容，按照就地就近、相对稳定、节省经费的原则，自行选择专业对口、设施完备、技术先进、管理规范、符合安全生产等法律法规要求的单位进行实习。 </w:t>
      </w:r>
    </w:p>
    <w:p>
      <w:pPr>
        <w:pStyle w:val="16"/>
        <w:keepNext w:val="0"/>
        <w:keepLines w:val="0"/>
        <w:pageBreakBefore w:val="0"/>
        <w:widowControl/>
        <w:numPr>
          <w:ilvl w:val="0"/>
          <w:numId w:val="6"/>
        </w:numPr>
        <w:kinsoku/>
        <w:wordWrap/>
        <w:overflowPunct/>
        <w:topLinePunct w:val="0"/>
        <w:autoSpaceDE/>
        <w:autoSpaceDN/>
        <w:bidi w:val="0"/>
        <w:adjustRightInd/>
        <w:snapToGrid w:val="0"/>
        <w:spacing w:before="156" w:beforeLines="50" w:after="156" w:afterLines="50" w:line="400" w:lineRule="exact"/>
        <w:ind w:left="14" w:firstLine="466" w:firstLineChars="0"/>
        <w:jc w:val="left"/>
        <w:textAlignment w:val="auto"/>
        <w:rPr>
          <w:rFonts w:ascii="宋体" w:hAnsi="宋体" w:cs="宋体"/>
          <w:kern w:val="0"/>
          <w:sz w:val="24"/>
        </w:rPr>
      </w:pPr>
      <w:r>
        <w:rPr>
          <w:rFonts w:hint="eastAsia" w:ascii="宋体" w:hAnsi="宋体" w:cs="宋体"/>
          <w:kern w:val="0"/>
          <w:sz w:val="24"/>
        </w:rPr>
        <w:t>注意确保自身实习期间往返路途、实习过程等环节的人身财产安全。</w:t>
      </w:r>
    </w:p>
    <w:p>
      <w:pPr>
        <w:keepNext w:val="0"/>
        <w:keepLines w:val="0"/>
        <w:pageBreakBefore w:val="0"/>
        <w:widowControl/>
        <w:kinsoku/>
        <w:wordWrap/>
        <w:overflowPunct/>
        <w:topLinePunct w:val="0"/>
        <w:autoSpaceDE/>
        <w:autoSpaceDN/>
        <w:bidi w:val="0"/>
        <w:adjustRightInd/>
        <w:spacing w:before="156" w:beforeLines="50" w:after="156" w:afterLines="50" w:line="400" w:lineRule="exact"/>
        <w:ind w:firstLine="480"/>
        <w:jc w:val="left"/>
        <w:textAlignment w:val="auto"/>
        <w:rPr>
          <w:rFonts w:ascii="宋体" w:hAnsi="宋体" w:cs="宋体"/>
          <w:kern w:val="0"/>
          <w:sz w:val="24"/>
        </w:rPr>
      </w:pPr>
      <w:r>
        <w:rPr>
          <w:rFonts w:hint="eastAsia" w:ascii="宋体" w:hAnsi="宋体" w:cs="宋体"/>
          <w:kern w:val="0"/>
          <w:sz w:val="24"/>
        </w:rPr>
        <w:t>（二）严格遵守实习单位规章制度</w:t>
      </w:r>
    </w:p>
    <w:p>
      <w:pPr>
        <w:pStyle w:val="16"/>
        <w:keepNext w:val="0"/>
        <w:keepLines w:val="0"/>
        <w:pageBreakBefore w:val="0"/>
        <w:widowControl/>
        <w:numPr>
          <w:ilvl w:val="0"/>
          <w:numId w:val="7"/>
        </w:numPr>
        <w:kinsoku/>
        <w:wordWrap/>
        <w:overflowPunct/>
        <w:topLinePunct w:val="0"/>
        <w:autoSpaceDE/>
        <w:autoSpaceDN/>
        <w:bidi w:val="0"/>
        <w:adjustRightInd/>
        <w:snapToGrid w:val="0"/>
        <w:spacing w:before="156" w:beforeLines="50" w:after="156" w:afterLines="50" w:line="400" w:lineRule="exact"/>
        <w:ind w:left="14" w:firstLine="466" w:firstLineChars="0"/>
        <w:jc w:val="left"/>
        <w:textAlignment w:val="auto"/>
        <w:rPr>
          <w:rFonts w:ascii="宋体" w:hAnsi="宋体" w:cs="宋体"/>
          <w:kern w:val="0"/>
          <w:sz w:val="24"/>
        </w:rPr>
      </w:pPr>
      <w:r>
        <w:rPr>
          <w:rFonts w:hint="eastAsia" w:ascii="宋体" w:hAnsi="宋体" w:cs="宋体"/>
          <w:kern w:val="0"/>
          <w:sz w:val="24"/>
        </w:rPr>
        <w:t>严格</w:t>
      </w:r>
      <w:r>
        <w:rPr>
          <w:rFonts w:ascii="宋体" w:hAnsi="宋体" w:cs="宋体"/>
          <w:kern w:val="0"/>
          <w:sz w:val="24"/>
        </w:rPr>
        <w:t>遵守国家政策、</w:t>
      </w:r>
      <w:r>
        <w:rPr>
          <w:rFonts w:hint="eastAsia" w:ascii="宋体" w:hAnsi="宋体" w:cs="宋体"/>
          <w:kern w:val="0"/>
          <w:sz w:val="24"/>
        </w:rPr>
        <w:t>法律</w:t>
      </w:r>
      <w:r>
        <w:rPr>
          <w:rFonts w:ascii="宋体" w:hAnsi="宋体" w:cs="宋体"/>
          <w:kern w:val="0"/>
          <w:sz w:val="24"/>
        </w:rPr>
        <w:t>法规</w:t>
      </w:r>
      <w:r>
        <w:rPr>
          <w:rFonts w:hint="eastAsia" w:ascii="宋体" w:hAnsi="宋体" w:cs="宋体"/>
          <w:kern w:val="0"/>
          <w:sz w:val="24"/>
        </w:rPr>
        <w:t>和</w:t>
      </w:r>
      <w:r>
        <w:rPr>
          <w:rFonts w:ascii="宋体" w:hAnsi="宋体" w:cs="宋体"/>
          <w:kern w:val="0"/>
          <w:sz w:val="24"/>
        </w:rPr>
        <w:t>实习单位的有关规章制度，爱护国家财产，不准损坏</w:t>
      </w:r>
      <w:r>
        <w:rPr>
          <w:rFonts w:hint="eastAsia" w:ascii="宋体" w:hAnsi="宋体" w:cs="宋体"/>
          <w:kern w:val="0"/>
          <w:sz w:val="24"/>
        </w:rPr>
        <w:t>或私拿现场财物。</w:t>
      </w:r>
    </w:p>
    <w:p>
      <w:pPr>
        <w:pStyle w:val="16"/>
        <w:keepNext w:val="0"/>
        <w:keepLines w:val="0"/>
        <w:pageBreakBefore w:val="0"/>
        <w:widowControl/>
        <w:numPr>
          <w:ilvl w:val="0"/>
          <w:numId w:val="7"/>
        </w:numPr>
        <w:kinsoku/>
        <w:wordWrap/>
        <w:overflowPunct/>
        <w:topLinePunct w:val="0"/>
        <w:autoSpaceDE/>
        <w:autoSpaceDN/>
        <w:bidi w:val="0"/>
        <w:adjustRightInd/>
        <w:snapToGrid w:val="0"/>
        <w:spacing w:before="156" w:beforeLines="50" w:after="156" w:afterLines="50" w:line="400" w:lineRule="exact"/>
        <w:ind w:left="14" w:firstLine="466" w:firstLineChars="0"/>
        <w:jc w:val="left"/>
        <w:textAlignment w:val="auto"/>
        <w:rPr>
          <w:rFonts w:ascii="宋体" w:hAnsi="宋体" w:cs="宋体"/>
          <w:kern w:val="0"/>
          <w:sz w:val="24"/>
        </w:rPr>
      </w:pPr>
      <w:r>
        <w:rPr>
          <w:rFonts w:hint="eastAsia" w:ascii="宋体" w:hAnsi="宋体" w:cs="宋体"/>
          <w:kern w:val="0"/>
          <w:sz w:val="24"/>
        </w:rPr>
        <w:t>严格遵守实习单位的考勤制度，不得无故迟到、早退、旷工。</w:t>
      </w:r>
    </w:p>
    <w:p>
      <w:pPr>
        <w:pStyle w:val="16"/>
        <w:keepNext w:val="0"/>
        <w:keepLines w:val="0"/>
        <w:pageBreakBefore w:val="0"/>
        <w:widowControl/>
        <w:numPr>
          <w:ilvl w:val="0"/>
          <w:numId w:val="7"/>
        </w:numPr>
        <w:kinsoku/>
        <w:wordWrap/>
        <w:overflowPunct/>
        <w:topLinePunct w:val="0"/>
        <w:autoSpaceDE/>
        <w:autoSpaceDN/>
        <w:bidi w:val="0"/>
        <w:adjustRightInd/>
        <w:snapToGrid w:val="0"/>
        <w:spacing w:before="156" w:beforeLines="50" w:after="156" w:afterLines="50" w:line="400" w:lineRule="exact"/>
        <w:ind w:left="14" w:firstLine="466" w:firstLineChars="0"/>
        <w:jc w:val="left"/>
        <w:textAlignment w:val="auto"/>
        <w:rPr>
          <w:rFonts w:ascii="宋体" w:hAnsi="宋体" w:cs="宋体"/>
          <w:kern w:val="0"/>
          <w:sz w:val="24"/>
        </w:rPr>
      </w:pPr>
      <w:r>
        <w:rPr>
          <w:rFonts w:hint="eastAsia" w:ascii="宋体" w:hAnsi="宋体" w:cs="宋体"/>
          <w:kern w:val="0"/>
          <w:sz w:val="24"/>
        </w:rPr>
        <w:t>遵守实习单位工作流程，服从现场教育管理。尤其是可能涉及人身安全的操作流程，务必严格遵守，不得粗心大意、未经企业导师不允许擅自行动。</w:t>
      </w:r>
    </w:p>
    <w:p>
      <w:pPr>
        <w:pStyle w:val="16"/>
        <w:keepNext w:val="0"/>
        <w:keepLines w:val="0"/>
        <w:pageBreakBefore w:val="0"/>
        <w:widowControl/>
        <w:numPr>
          <w:ilvl w:val="0"/>
          <w:numId w:val="7"/>
        </w:numPr>
        <w:kinsoku/>
        <w:wordWrap/>
        <w:overflowPunct/>
        <w:topLinePunct w:val="0"/>
        <w:autoSpaceDE/>
        <w:autoSpaceDN/>
        <w:bidi w:val="0"/>
        <w:adjustRightInd/>
        <w:snapToGrid w:val="0"/>
        <w:spacing w:before="156" w:beforeLines="50" w:after="156" w:afterLines="50" w:line="400" w:lineRule="exact"/>
        <w:ind w:left="14" w:firstLine="466" w:firstLineChars="0"/>
        <w:jc w:val="left"/>
        <w:textAlignment w:val="auto"/>
        <w:rPr>
          <w:rFonts w:ascii="宋体" w:hAnsi="宋体" w:cs="宋体"/>
          <w:kern w:val="0"/>
          <w:sz w:val="24"/>
        </w:rPr>
      </w:pPr>
      <w:r>
        <w:rPr>
          <w:rFonts w:hint="eastAsia" w:ascii="宋体" w:hAnsi="宋体" w:cs="宋体"/>
          <w:kern w:val="0"/>
          <w:sz w:val="24"/>
        </w:rPr>
        <w:t>保守实习单位秘密，非公开的文件、数据等资料未经允许不得对外传播。资料收集必须得到实习单位同志的同意，不得私拿现场资料，凡涉及机密资料的必需妥当保管，不得遗失，以防泄密。</w:t>
      </w:r>
    </w:p>
    <w:p>
      <w:pPr>
        <w:pStyle w:val="16"/>
        <w:keepNext w:val="0"/>
        <w:keepLines w:val="0"/>
        <w:pageBreakBefore w:val="0"/>
        <w:widowControl/>
        <w:numPr>
          <w:ilvl w:val="0"/>
          <w:numId w:val="7"/>
        </w:numPr>
        <w:kinsoku/>
        <w:wordWrap/>
        <w:overflowPunct/>
        <w:topLinePunct w:val="0"/>
        <w:autoSpaceDE/>
        <w:autoSpaceDN/>
        <w:bidi w:val="0"/>
        <w:adjustRightInd/>
        <w:snapToGrid w:val="0"/>
        <w:spacing w:before="156" w:beforeLines="50" w:after="156" w:afterLines="50" w:line="400" w:lineRule="exact"/>
        <w:ind w:left="14" w:firstLine="466" w:firstLineChars="0"/>
        <w:jc w:val="left"/>
        <w:textAlignment w:val="auto"/>
        <w:rPr>
          <w:rFonts w:ascii="宋体" w:hAnsi="宋体" w:cs="宋体"/>
          <w:kern w:val="0"/>
          <w:sz w:val="24"/>
        </w:rPr>
      </w:pPr>
      <w:r>
        <w:rPr>
          <w:rFonts w:hint="eastAsia" w:ascii="宋体" w:hAnsi="宋体" w:cs="宋体"/>
          <w:kern w:val="0"/>
          <w:sz w:val="24"/>
        </w:rPr>
        <w:t>请假或调动</w:t>
      </w:r>
      <w:r>
        <w:rPr>
          <w:rFonts w:ascii="宋体" w:hAnsi="宋体" w:cs="宋体"/>
          <w:kern w:val="0"/>
          <w:sz w:val="24"/>
        </w:rPr>
        <w:t>须事先</w:t>
      </w:r>
      <w:r>
        <w:rPr>
          <w:rFonts w:hint="eastAsia" w:ascii="宋体" w:hAnsi="宋体" w:cs="宋体"/>
          <w:kern w:val="0"/>
          <w:sz w:val="24"/>
        </w:rPr>
        <w:t>取得实习单位同意。</w:t>
      </w:r>
      <w:r>
        <w:rPr>
          <w:rFonts w:ascii="宋体" w:hAnsi="宋体" w:cs="宋体"/>
          <w:kern w:val="0"/>
          <w:sz w:val="24"/>
        </w:rPr>
        <w:t>服从</w:t>
      </w:r>
      <w:r>
        <w:rPr>
          <w:rFonts w:hint="eastAsia" w:ascii="宋体" w:hAnsi="宋体" w:cs="宋体"/>
          <w:kern w:val="0"/>
          <w:sz w:val="24"/>
        </w:rPr>
        <w:t>实习单位的指导、</w:t>
      </w:r>
      <w:r>
        <w:rPr>
          <w:rFonts w:ascii="宋体" w:hAnsi="宋体" w:cs="宋体"/>
          <w:kern w:val="0"/>
          <w:sz w:val="24"/>
        </w:rPr>
        <w:t>安排，尊重</w:t>
      </w:r>
      <w:r>
        <w:rPr>
          <w:rFonts w:hint="eastAsia" w:ascii="宋体" w:hAnsi="宋体" w:cs="宋体"/>
          <w:kern w:val="0"/>
          <w:sz w:val="24"/>
        </w:rPr>
        <w:t>实习</w:t>
      </w:r>
      <w:r>
        <w:rPr>
          <w:rFonts w:ascii="宋体" w:hAnsi="宋体" w:cs="宋体"/>
          <w:kern w:val="0"/>
          <w:sz w:val="24"/>
        </w:rPr>
        <w:t>单位</w:t>
      </w:r>
      <w:r>
        <w:rPr>
          <w:rFonts w:hint="eastAsia" w:ascii="宋体" w:hAnsi="宋体" w:cs="宋体"/>
          <w:kern w:val="0"/>
          <w:sz w:val="24"/>
        </w:rPr>
        <w:t>导师和同事</w:t>
      </w:r>
      <w:r>
        <w:rPr>
          <w:rFonts w:ascii="宋体" w:hAnsi="宋体" w:cs="宋体"/>
          <w:kern w:val="0"/>
          <w:sz w:val="24"/>
        </w:rPr>
        <w:t>，虚心学习。</w:t>
      </w:r>
    </w:p>
    <w:p>
      <w:pPr>
        <w:pStyle w:val="16"/>
        <w:keepNext w:val="0"/>
        <w:keepLines w:val="0"/>
        <w:pageBreakBefore w:val="0"/>
        <w:widowControl/>
        <w:numPr>
          <w:ilvl w:val="0"/>
          <w:numId w:val="7"/>
        </w:numPr>
        <w:kinsoku/>
        <w:wordWrap/>
        <w:overflowPunct/>
        <w:topLinePunct w:val="0"/>
        <w:autoSpaceDE/>
        <w:autoSpaceDN/>
        <w:bidi w:val="0"/>
        <w:adjustRightInd/>
        <w:snapToGrid w:val="0"/>
        <w:spacing w:before="156" w:beforeLines="50" w:after="156" w:afterLines="50" w:line="400" w:lineRule="exact"/>
        <w:ind w:left="14" w:firstLine="466" w:firstLineChars="0"/>
        <w:jc w:val="left"/>
        <w:textAlignment w:val="auto"/>
        <w:rPr>
          <w:rFonts w:ascii="宋体" w:hAnsi="宋体" w:cs="宋体"/>
          <w:kern w:val="0"/>
          <w:sz w:val="24"/>
        </w:rPr>
      </w:pPr>
      <w:r>
        <w:rPr>
          <w:rFonts w:hint="eastAsia" w:ascii="宋体" w:hAnsi="宋体" w:cs="宋体"/>
          <w:kern w:val="0"/>
          <w:sz w:val="24"/>
        </w:rPr>
        <w:t>实习期间，严格自律、虚心学习、团结同事、尊重领导、踏实工作，做好情绪管理。自觉维护学校荣誉，不得偷奸耍滑、投机取巧、弄虚作假以及进行其它违法乱纪行为。</w:t>
      </w:r>
    </w:p>
    <w:p>
      <w:pPr>
        <w:keepNext w:val="0"/>
        <w:keepLines w:val="0"/>
        <w:pageBreakBefore w:val="0"/>
        <w:widowControl/>
        <w:kinsoku/>
        <w:wordWrap/>
        <w:overflowPunct/>
        <w:topLinePunct w:val="0"/>
        <w:autoSpaceDE/>
        <w:autoSpaceDN/>
        <w:bidi w:val="0"/>
        <w:adjustRightInd/>
        <w:spacing w:before="156" w:beforeLines="50" w:after="156" w:afterLines="50" w:line="400" w:lineRule="exact"/>
        <w:ind w:firstLine="480"/>
        <w:jc w:val="left"/>
        <w:textAlignment w:val="auto"/>
        <w:rPr>
          <w:rFonts w:ascii="宋体" w:hAnsi="宋体" w:cs="宋体"/>
          <w:kern w:val="0"/>
          <w:sz w:val="24"/>
        </w:rPr>
      </w:pPr>
      <w:r>
        <w:rPr>
          <w:rFonts w:hint="eastAsia" w:ascii="宋体" w:hAnsi="宋体" w:cs="宋体"/>
          <w:kern w:val="0"/>
          <w:sz w:val="24"/>
        </w:rPr>
        <w:t>（三）严格遵守学校各项规章制度</w:t>
      </w:r>
    </w:p>
    <w:p>
      <w:pPr>
        <w:pStyle w:val="16"/>
        <w:keepNext w:val="0"/>
        <w:keepLines w:val="0"/>
        <w:pageBreakBefore w:val="0"/>
        <w:widowControl/>
        <w:numPr>
          <w:ilvl w:val="0"/>
          <w:numId w:val="8"/>
        </w:numPr>
        <w:kinsoku/>
        <w:wordWrap/>
        <w:overflowPunct/>
        <w:topLinePunct w:val="0"/>
        <w:autoSpaceDE/>
        <w:autoSpaceDN/>
        <w:bidi w:val="0"/>
        <w:adjustRightInd/>
        <w:snapToGrid w:val="0"/>
        <w:spacing w:before="156" w:beforeLines="50" w:after="156" w:afterLines="50" w:line="400" w:lineRule="exact"/>
        <w:ind w:firstLineChars="0"/>
        <w:jc w:val="left"/>
        <w:textAlignment w:val="auto"/>
        <w:rPr>
          <w:rFonts w:ascii="宋体" w:hAnsi="宋体" w:cs="宋体"/>
          <w:kern w:val="0"/>
          <w:sz w:val="24"/>
        </w:rPr>
      </w:pPr>
      <w:r>
        <w:rPr>
          <w:rFonts w:hint="eastAsia" w:ascii="宋体" w:hAnsi="宋体" w:cs="宋体"/>
          <w:kern w:val="0"/>
          <w:sz w:val="24"/>
        </w:rPr>
        <w:t>遵守学校的实习要求，按时参加实习启动会、实习汇报会等主要活动。</w:t>
      </w:r>
    </w:p>
    <w:p>
      <w:pPr>
        <w:pStyle w:val="16"/>
        <w:keepNext w:val="0"/>
        <w:keepLines w:val="0"/>
        <w:pageBreakBefore w:val="0"/>
        <w:widowControl/>
        <w:numPr>
          <w:ilvl w:val="0"/>
          <w:numId w:val="8"/>
        </w:numPr>
        <w:kinsoku/>
        <w:wordWrap/>
        <w:overflowPunct/>
        <w:topLinePunct w:val="0"/>
        <w:autoSpaceDE/>
        <w:autoSpaceDN/>
        <w:bidi w:val="0"/>
        <w:adjustRightInd/>
        <w:snapToGrid w:val="0"/>
        <w:spacing w:before="156" w:beforeLines="50" w:after="156" w:afterLines="50" w:line="400" w:lineRule="exact"/>
        <w:ind w:left="14" w:firstLine="466" w:firstLineChars="0"/>
        <w:jc w:val="left"/>
        <w:textAlignment w:val="auto"/>
        <w:rPr>
          <w:rFonts w:ascii="宋体" w:hAnsi="宋体" w:cs="宋体"/>
          <w:kern w:val="0"/>
          <w:sz w:val="24"/>
        </w:rPr>
      </w:pPr>
      <w:r>
        <w:rPr>
          <w:rFonts w:hint="eastAsia" w:ascii="宋体" w:hAnsi="宋体" w:cs="宋体"/>
          <w:kern w:val="0"/>
          <w:sz w:val="24"/>
        </w:rPr>
        <w:t>实习前，须向学校指导老师提交自主实习承诺书、自主实习申请表的电子版和书面版文件。进入实习单位后一周内，须向学校指导老师提交实习单位联系表的电子版文件，并邮寄对应的书面文件，供实习指导老师不定期跟踪检查。</w:t>
      </w:r>
    </w:p>
    <w:p>
      <w:pPr>
        <w:pStyle w:val="16"/>
        <w:keepNext w:val="0"/>
        <w:keepLines w:val="0"/>
        <w:pageBreakBefore w:val="0"/>
        <w:widowControl/>
        <w:numPr>
          <w:ilvl w:val="0"/>
          <w:numId w:val="8"/>
        </w:numPr>
        <w:kinsoku/>
        <w:wordWrap/>
        <w:overflowPunct/>
        <w:topLinePunct w:val="0"/>
        <w:autoSpaceDE/>
        <w:autoSpaceDN/>
        <w:bidi w:val="0"/>
        <w:adjustRightInd/>
        <w:snapToGrid w:val="0"/>
        <w:spacing w:before="156" w:beforeLines="50" w:after="156" w:afterLines="50" w:line="400" w:lineRule="exact"/>
        <w:ind w:left="14" w:firstLine="466" w:firstLineChars="0"/>
        <w:jc w:val="left"/>
        <w:textAlignment w:val="auto"/>
        <w:rPr>
          <w:rFonts w:ascii="宋体" w:hAnsi="宋体" w:cs="宋体"/>
          <w:kern w:val="0"/>
          <w:sz w:val="24"/>
        </w:rPr>
      </w:pPr>
      <w:r>
        <w:rPr>
          <w:rFonts w:ascii="宋体" w:hAnsi="宋体" w:cs="宋体"/>
          <w:kern w:val="0"/>
          <w:sz w:val="24"/>
        </w:rPr>
        <w:t>遵守</w:t>
      </w:r>
      <w:r>
        <w:rPr>
          <w:rFonts w:hint="eastAsia" w:ascii="宋体" w:hAnsi="宋体" w:cs="宋体"/>
          <w:kern w:val="0"/>
          <w:sz w:val="24"/>
        </w:rPr>
        <w:t>学校和</w:t>
      </w:r>
      <w:r>
        <w:rPr>
          <w:rFonts w:ascii="宋体" w:hAnsi="宋体" w:cs="宋体"/>
          <w:kern w:val="0"/>
          <w:sz w:val="24"/>
        </w:rPr>
        <w:t>实习单位的</w:t>
      </w:r>
      <w:r>
        <w:rPr>
          <w:rFonts w:hint="eastAsia" w:ascii="宋体" w:hAnsi="宋体" w:cs="宋体"/>
          <w:kern w:val="0"/>
          <w:sz w:val="24"/>
        </w:rPr>
        <w:t>管理规定，保质保量完成毕业实习任务，不得随意缩短或延长实习起止时间。实习期内，如无特殊情况不得中途变更或者擅自中断实习。如遇疫情等特殊情况，请按照学校规定，及时从线下实习转为线上实习或者采用学校报批的备用方案。如确实需要进行实习单位调动的，需取得前任实习单位的同意后方可调动，且前后的实习时间不可中断，须保持无缝连接。</w:t>
      </w:r>
    </w:p>
    <w:p>
      <w:pPr>
        <w:pStyle w:val="16"/>
        <w:keepNext w:val="0"/>
        <w:keepLines w:val="0"/>
        <w:pageBreakBefore w:val="0"/>
        <w:widowControl/>
        <w:numPr>
          <w:ilvl w:val="0"/>
          <w:numId w:val="8"/>
        </w:numPr>
        <w:kinsoku/>
        <w:wordWrap/>
        <w:overflowPunct/>
        <w:topLinePunct w:val="0"/>
        <w:autoSpaceDE/>
        <w:autoSpaceDN/>
        <w:bidi w:val="0"/>
        <w:adjustRightInd/>
        <w:snapToGrid w:val="0"/>
        <w:spacing w:before="156" w:beforeLines="50" w:after="156" w:afterLines="50" w:line="400" w:lineRule="exact"/>
        <w:ind w:left="14" w:firstLine="466" w:firstLineChars="0"/>
        <w:jc w:val="left"/>
        <w:textAlignment w:val="auto"/>
        <w:rPr>
          <w:rFonts w:ascii="宋体" w:hAnsi="宋体" w:cs="宋体"/>
          <w:kern w:val="0"/>
          <w:sz w:val="24"/>
        </w:rPr>
      </w:pPr>
      <w:r>
        <w:rPr>
          <w:rFonts w:hint="eastAsia" w:ascii="宋体" w:hAnsi="宋体" w:cs="宋体"/>
          <w:kern w:val="0"/>
          <w:sz w:val="24"/>
        </w:rPr>
        <w:t>尊重实习指导教师。根据实习指导教师要求，及时汇报实习相关情况、提交相关材料（本科生毕业实习单位联系表、学生自主实习申请表、学生自主实习承诺书和本科生毕业实习报告，并由实习单位盖章）或者调整实习计划等。</w:t>
      </w:r>
    </w:p>
    <w:p>
      <w:pPr>
        <w:keepNext w:val="0"/>
        <w:keepLines w:val="0"/>
        <w:pageBreakBefore w:val="0"/>
        <w:widowControl/>
        <w:kinsoku/>
        <w:wordWrap/>
        <w:overflowPunct/>
        <w:topLinePunct w:val="0"/>
        <w:autoSpaceDE/>
        <w:autoSpaceDN/>
        <w:bidi w:val="0"/>
        <w:adjustRightInd/>
        <w:spacing w:before="156" w:beforeLines="50" w:after="156" w:afterLines="50" w:line="400" w:lineRule="exact"/>
        <w:ind w:firstLine="480"/>
        <w:jc w:val="left"/>
        <w:textAlignment w:val="auto"/>
        <w:rPr>
          <w:rFonts w:ascii="宋体" w:hAnsi="宋体" w:cs="宋体"/>
          <w:kern w:val="0"/>
          <w:sz w:val="24"/>
        </w:rPr>
      </w:pPr>
      <w:r>
        <w:rPr>
          <w:rFonts w:hint="eastAsia" w:ascii="宋体" w:hAnsi="宋体" w:cs="宋体"/>
          <w:kern w:val="0"/>
          <w:sz w:val="24"/>
        </w:rPr>
        <w:t>（四）保质保量完成毕业实习任务</w:t>
      </w:r>
    </w:p>
    <w:p>
      <w:pPr>
        <w:pStyle w:val="16"/>
        <w:keepNext w:val="0"/>
        <w:keepLines w:val="0"/>
        <w:pageBreakBefore w:val="0"/>
        <w:widowControl/>
        <w:numPr>
          <w:ilvl w:val="0"/>
          <w:numId w:val="9"/>
        </w:numPr>
        <w:kinsoku/>
        <w:wordWrap/>
        <w:overflowPunct/>
        <w:topLinePunct w:val="0"/>
        <w:autoSpaceDE/>
        <w:autoSpaceDN/>
        <w:bidi w:val="0"/>
        <w:adjustRightInd/>
        <w:snapToGrid w:val="0"/>
        <w:spacing w:before="156" w:beforeLines="50" w:after="156" w:afterLines="50" w:line="400" w:lineRule="exact"/>
        <w:ind w:left="14" w:firstLine="466" w:firstLineChars="0"/>
        <w:jc w:val="left"/>
        <w:textAlignment w:val="auto"/>
        <w:rPr>
          <w:rFonts w:ascii="宋体" w:hAnsi="宋体" w:cs="宋体"/>
          <w:kern w:val="0"/>
          <w:sz w:val="24"/>
        </w:rPr>
      </w:pPr>
      <w:r>
        <w:rPr>
          <w:rFonts w:hint="eastAsia" w:ascii="宋体" w:hAnsi="宋体" w:cs="宋体"/>
          <w:kern w:val="0"/>
          <w:sz w:val="24"/>
        </w:rPr>
        <w:t>虚心学习、勤于思考、开展研究性实习，敢于实践创新，推动多专业、多学科知识能力交叉融合。</w:t>
      </w:r>
    </w:p>
    <w:p>
      <w:pPr>
        <w:pStyle w:val="16"/>
        <w:keepNext w:val="0"/>
        <w:keepLines w:val="0"/>
        <w:pageBreakBefore w:val="0"/>
        <w:widowControl/>
        <w:numPr>
          <w:ilvl w:val="0"/>
          <w:numId w:val="9"/>
        </w:numPr>
        <w:kinsoku/>
        <w:wordWrap/>
        <w:overflowPunct/>
        <w:topLinePunct w:val="0"/>
        <w:autoSpaceDE/>
        <w:autoSpaceDN/>
        <w:bidi w:val="0"/>
        <w:adjustRightInd/>
        <w:snapToGrid w:val="0"/>
        <w:spacing w:before="156" w:beforeLines="50" w:after="156" w:afterLines="50" w:line="400" w:lineRule="exact"/>
        <w:ind w:left="14" w:firstLine="466" w:firstLineChars="0"/>
        <w:jc w:val="left"/>
        <w:textAlignment w:val="auto"/>
        <w:rPr>
          <w:rFonts w:ascii="宋体" w:hAnsi="宋体" w:cs="宋体"/>
          <w:kern w:val="0"/>
          <w:sz w:val="24"/>
        </w:rPr>
      </w:pPr>
      <w:r>
        <w:rPr>
          <w:rFonts w:hint="eastAsia" w:ascii="宋体" w:hAnsi="宋体" w:cs="宋体"/>
          <w:kern w:val="0"/>
          <w:sz w:val="24"/>
        </w:rPr>
        <w:t>认真、独立撰写毕业实习报告及填写、按时提交相关材料，不得抄袭造假。</w:t>
      </w:r>
    </w:p>
    <w:p>
      <w:pPr>
        <w:pStyle w:val="16"/>
        <w:keepNext w:val="0"/>
        <w:keepLines w:val="0"/>
        <w:pageBreakBefore w:val="0"/>
        <w:widowControl/>
        <w:numPr>
          <w:ilvl w:val="0"/>
          <w:numId w:val="9"/>
        </w:numPr>
        <w:kinsoku/>
        <w:wordWrap/>
        <w:overflowPunct/>
        <w:topLinePunct w:val="0"/>
        <w:autoSpaceDE/>
        <w:autoSpaceDN/>
        <w:bidi w:val="0"/>
        <w:adjustRightInd/>
        <w:snapToGrid w:val="0"/>
        <w:spacing w:before="156" w:beforeLines="50" w:after="156" w:afterLines="50" w:line="400" w:lineRule="exact"/>
        <w:ind w:left="14" w:firstLine="466" w:firstLineChars="0"/>
        <w:jc w:val="left"/>
        <w:textAlignment w:val="auto"/>
        <w:rPr>
          <w:rFonts w:ascii="宋体" w:hAnsi="宋体" w:cs="宋体"/>
          <w:kern w:val="0"/>
          <w:sz w:val="24"/>
        </w:rPr>
      </w:pPr>
      <w:r>
        <w:rPr>
          <w:rFonts w:ascii="宋体" w:hAnsi="宋体" w:cs="宋体"/>
          <w:kern w:val="0"/>
          <w:sz w:val="24"/>
        </w:rPr>
        <w:t>实习期间</w:t>
      </w:r>
      <w:r>
        <w:rPr>
          <w:rFonts w:hint="eastAsia" w:ascii="宋体" w:hAnsi="宋体" w:cs="宋体"/>
          <w:kern w:val="0"/>
          <w:sz w:val="24"/>
        </w:rPr>
        <w:t>坚持每周撰写实习记录，主动地向指导教师汇报实习情况、进度及问题，力争在政治思想和业务能力两方面得到锻炼和提高。</w:t>
      </w:r>
    </w:p>
    <w:p>
      <w:pPr>
        <w:pStyle w:val="16"/>
        <w:keepNext w:val="0"/>
        <w:keepLines w:val="0"/>
        <w:pageBreakBefore w:val="0"/>
        <w:widowControl/>
        <w:numPr>
          <w:ilvl w:val="0"/>
          <w:numId w:val="9"/>
        </w:numPr>
        <w:kinsoku/>
        <w:wordWrap/>
        <w:overflowPunct/>
        <w:topLinePunct w:val="0"/>
        <w:autoSpaceDE/>
        <w:autoSpaceDN/>
        <w:bidi w:val="0"/>
        <w:adjustRightInd/>
        <w:snapToGrid w:val="0"/>
        <w:spacing w:before="156" w:beforeLines="50" w:after="156" w:afterLines="50" w:line="400" w:lineRule="exact"/>
        <w:ind w:left="14" w:firstLine="466" w:firstLineChars="0"/>
        <w:jc w:val="left"/>
        <w:textAlignment w:val="auto"/>
        <w:rPr>
          <w:rFonts w:ascii="宋体" w:hAnsi="宋体" w:cs="宋体"/>
          <w:kern w:val="0"/>
          <w:sz w:val="24"/>
        </w:rPr>
      </w:pPr>
      <w:r>
        <w:rPr>
          <w:rFonts w:hint="eastAsia" w:ascii="宋体" w:hAnsi="宋体" w:cs="宋体"/>
          <w:kern w:val="0"/>
          <w:sz w:val="24"/>
        </w:rPr>
        <w:t>实习结束后，认真及时地按照实习大纲要求撰写实习报告，并按时参加实习汇报活动。</w:t>
      </w:r>
    </w:p>
    <w:p>
      <w:pPr>
        <w:keepNext w:val="0"/>
        <w:keepLines w:val="0"/>
        <w:pageBreakBefore w:val="0"/>
        <w:widowControl/>
        <w:kinsoku/>
        <w:wordWrap/>
        <w:overflowPunct/>
        <w:topLinePunct w:val="0"/>
        <w:autoSpaceDE/>
        <w:autoSpaceDN/>
        <w:bidi w:val="0"/>
        <w:adjustRightInd/>
        <w:spacing w:before="156" w:beforeLines="50" w:after="156" w:afterLines="50" w:line="400" w:lineRule="exact"/>
        <w:ind w:firstLine="482"/>
        <w:jc w:val="left"/>
        <w:textAlignment w:val="auto"/>
        <w:rPr>
          <w:rFonts w:ascii="黑体" w:hAnsi="黑体" w:eastAsia="黑体" w:cs="宋体"/>
          <w:b/>
          <w:color w:val="000000"/>
          <w:kern w:val="0"/>
          <w:sz w:val="24"/>
        </w:rPr>
      </w:pPr>
      <w:r>
        <w:rPr>
          <w:rFonts w:hint="eastAsia" w:ascii="黑体" w:hAnsi="黑体" w:eastAsia="黑体" w:cs="宋体"/>
          <w:b/>
          <w:color w:val="000000"/>
          <w:kern w:val="0"/>
          <w:sz w:val="24"/>
        </w:rPr>
        <w:t>五、指导教师职责要求</w:t>
      </w:r>
    </w:p>
    <w:p>
      <w:pPr>
        <w:keepNext w:val="0"/>
        <w:keepLines w:val="0"/>
        <w:pageBreakBefore w:val="0"/>
        <w:widowControl/>
        <w:kinsoku/>
        <w:wordWrap/>
        <w:overflowPunct/>
        <w:topLinePunct w:val="0"/>
        <w:autoSpaceDE/>
        <w:autoSpaceDN/>
        <w:bidi w:val="0"/>
        <w:adjustRightInd/>
        <w:spacing w:before="156" w:beforeLines="50" w:after="156" w:afterLines="50" w:line="400" w:lineRule="exact"/>
        <w:ind w:firstLine="480" w:firstLineChars="200"/>
        <w:jc w:val="left"/>
        <w:textAlignment w:val="auto"/>
        <w:rPr>
          <w:rFonts w:ascii="宋体" w:hAnsi="宋体" w:cs="宋体"/>
          <w:kern w:val="0"/>
          <w:sz w:val="24"/>
        </w:rPr>
      </w:pPr>
      <w:r>
        <w:rPr>
          <w:rFonts w:hint="eastAsia" w:ascii="宋体" w:hAnsi="宋体" w:cs="宋体"/>
          <w:kern w:val="0"/>
          <w:sz w:val="24"/>
        </w:rPr>
        <w:t>（一）校外指导教师职责</w:t>
      </w:r>
    </w:p>
    <w:p>
      <w:pPr>
        <w:keepNext w:val="0"/>
        <w:keepLines w:val="0"/>
        <w:pageBreakBefore w:val="0"/>
        <w:widowControl/>
        <w:kinsoku/>
        <w:wordWrap/>
        <w:overflowPunct/>
        <w:topLinePunct w:val="0"/>
        <w:autoSpaceDE/>
        <w:autoSpaceDN/>
        <w:bidi w:val="0"/>
        <w:adjustRightInd/>
        <w:spacing w:before="156" w:beforeLines="50" w:after="156" w:afterLines="50" w:line="400" w:lineRule="exact"/>
        <w:ind w:firstLine="480" w:firstLineChars="200"/>
        <w:jc w:val="left"/>
        <w:textAlignment w:val="auto"/>
        <w:rPr>
          <w:rFonts w:hint="eastAsia" w:ascii="宋体" w:hAnsi="宋体" w:cs="宋体"/>
          <w:kern w:val="0"/>
          <w:sz w:val="24"/>
        </w:rPr>
      </w:pPr>
      <w:r>
        <w:rPr>
          <w:rFonts w:hint="eastAsia" w:ascii="宋体" w:hAnsi="宋体" w:cs="宋体"/>
          <w:kern w:val="0"/>
          <w:sz w:val="24"/>
        </w:rPr>
        <w:t>校外指导教师在开始实习之前，与所指导学生确定详细实习计划，</w:t>
      </w:r>
      <w:r>
        <w:rPr>
          <w:rFonts w:hint="eastAsia" w:ascii="宋体" w:hAnsi="宋体" w:cs="宋体"/>
          <w:kern w:val="0"/>
          <w:sz w:val="24"/>
          <w:lang w:val="en-US" w:eastAsia="zh-CN"/>
        </w:rPr>
        <w:t>对学生</w:t>
      </w:r>
      <w:r>
        <w:rPr>
          <w:rFonts w:hint="eastAsia" w:ascii="宋体" w:hAnsi="宋体" w:cs="宋体"/>
          <w:kern w:val="0"/>
          <w:sz w:val="24"/>
        </w:rPr>
        <w:t>实时进行岗位工作安全、职业道德教育</w:t>
      </w:r>
      <w:r>
        <w:rPr>
          <w:rFonts w:hint="eastAsia" w:ascii="宋体" w:hAnsi="宋体" w:cs="宋体"/>
          <w:kern w:val="0"/>
          <w:sz w:val="24"/>
          <w:lang w:eastAsia="zh-CN"/>
        </w:rPr>
        <w:t>；</w:t>
      </w:r>
      <w:r>
        <w:rPr>
          <w:rFonts w:hint="eastAsia" w:ascii="宋体" w:hAnsi="宋体" w:cs="宋体"/>
          <w:kern w:val="0"/>
          <w:sz w:val="24"/>
        </w:rPr>
        <w:t>在实习过程中协助指导学生完成实习工作，</w:t>
      </w:r>
      <w:r>
        <w:rPr>
          <w:rFonts w:hint="eastAsia" w:ascii="宋体" w:hAnsi="宋体" w:cs="宋体"/>
          <w:kern w:val="0"/>
          <w:sz w:val="24"/>
          <w:lang w:val="en-US" w:eastAsia="zh-CN"/>
        </w:rPr>
        <w:t>跟踪</w:t>
      </w:r>
      <w:r>
        <w:rPr>
          <w:rFonts w:hint="eastAsia" w:ascii="宋体" w:hAnsi="宋体" w:cs="宋体"/>
          <w:kern w:val="0"/>
          <w:sz w:val="24"/>
        </w:rPr>
        <w:t>学生</w:t>
      </w:r>
      <w:r>
        <w:rPr>
          <w:rFonts w:hint="eastAsia" w:ascii="宋体" w:hAnsi="宋体" w:cs="宋体"/>
          <w:kern w:val="0"/>
          <w:sz w:val="24"/>
          <w:lang w:val="en-US" w:eastAsia="zh-CN"/>
        </w:rPr>
        <w:t>实习</w:t>
      </w:r>
      <w:r>
        <w:rPr>
          <w:rFonts w:hint="eastAsia" w:ascii="宋体" w:hAnsi="宋体" w:cs="宋体"/>
          <w:kern w:val="0"/>
          <w:sz w:val="24"/>
        </w:rPr>
        <w:t>期间的表现</w:t>
      </w:r>
      <w:r>
        <w:rPr>
          <w:rFonts w:hint="eastAsia" w:ascii="宋体" w:hAnsi="宋体" w:cs="宋体"/>
          <w:kern w:val="0"/>
          <w:sz w:val="24"/>
          <w:lang w:eastAsia="zh-CN"/>
        </w:rPr>
        <w:t>，</w:t>
      </w:r>
      <w:r>
        <w:rPr>
          <w:rFonts w:hint="eastAsia" w:ascii="宋体" w:hAnsi="宋体" w:cs="宋体"/>
          <w:kern w:val="0"/>
          <w:sz w:val="24"/>
        </w:rPr>
        <w:t>对学实习结束后</w:t>
      </w:r>
      <w:r>
        <w:rPr>
          <w:rFonts w:hint="eastAsia" w:ascii="宋体" w:hAnsi="宋体" w:cs="宋体"/>
          <w:kern w:val="0"/>
          <w:sz w:val="24"/>
          <w:lang w:val="en-US" w:eastAsia="zh-CN"/>
        </w:rPr>
        <w:t>对</w:t>
      </w:r>
      <w:r>
        <w:rPr>
          <w:rFonts w:hint="eastAsia" w:ascii="宋体" w:hAnsi="宋体" w:cs="宋体"/>
          <w:kern w:val="0"/>
          <w:sz w:val="24"/>
        </w:rPr>
        <w:t>学生实习期间的工作能力、责任心和表现给出综合评价。</w:t>
      </w:r>
    </w:p>
    <w:p>
      <w:pPr>
        <w:keepNext w:val="0"/>
        <w:keepLines w:val="0"/>
        <w:pageBreakBefore w:val="0"/>
        <w:widowControl/>
        <w:kinsoku/>
        <w:wordWrap/>
        <w:overflowPunct/>
        <w:topLinePunct w:val="0"/>
        <w:autoSpaceDE/>
        <w:autoSpaceDN/>
        <w:bidi w:val="0"/>
        <w:adjustRightInd/>
        <w:spacing w:before="156" w:beforeLines="50" w:after="156" w:afterLines="50" w:line="400" w:lineRule="exact"/>
        <w:ind w:firstLine="480" w:firstLineChars="200"/>
        <w:jc w:val="left"/>
        <w:textAlignment w:val="auto"/>
        <w:rPr>
          <w:rFonts w:ascii="宋体" w:hAnsi="宋体" w:cs="宋体"/>
          <w:kern w:val="0"/>
          <w:sz w:val="24"/>
        </w:rPr>
      </w:pPr>
      <w:r>
        <w:rPr>
          <w:rFonts w:hint="eastAsia" w:ascii="宋体" w:hAnsi="宋体" w:cs="宋体"/>
          <w:kern w:val="0"/>
          <w:sz w:val="24"/>
        </w:rPr>
        <w:t>（二）校内指导教师职责</w:t>
      </w:r>
    </w:p>
    <w:p>
      <w:pPr>
        <w:keepNext w:val="0"/>
        <w:keepLines w:val="0"/>
        <w:pageBreakBefore w:val="0"/>
        <w:widowControl/>
        <w:numPr>
          <w:ilvl w:val="0"/>
          <w:numId w:val="10"/>
        </w:numPr>
        <w:kinsoku/>
        <w:wordWrap/>
        <w:overflowPunct/>
        <w:topLinePunct w:val="0"/>
        <w:autoSpaceDE/>
        <w:autoSpaceDN/>
        <w:bidi w:val="0"/>
        <w:adjustRightInd/>
        <w:spacing w:before="156" w:beforeLines="50" w:after="156" w:afterLines="50" w:line="400" w:lineRule="exact"/>
        <w:ind w:firstLine="480"/>
        <w:jc w:val="left"/>
        <w:textAlignment w:val="auto"/>
        <w:rPr>
          <w:rFonts w:ascii="宋体" w:hAnsi="宋体" w:cs="宋体"/>
          <w:kern w:val="0"/>
          <w:sz w:val="24"/>
        </w:rPr>
      </w:pPr>
      <w:r>
        <w:rPr>
          <w:rFonts w:hint="eastAsia" w:ascii="宋体" w:hAnsi="宋体" w:cs="宋体"/>
          <w:kern w:val="0"/>
          <w:sz w:val="24"/>
        </w:rPr>
        <w:t>具备优良的职业素养和指导能力</w:t>
      </w:r>
    </w:p>
    <w:p>
      <w:pPr>
        <w:keepNext w:val="0"/>
        <w:keepLines w:val="0"/>
        <w:pageBreakBefore w:val="0"/>
        <w:widowControl/>
        <w:kinsoku/>
        <w:wordWrap/>
        <w:overflowPunct/>
        <w:topLinePunct w:val="0"/>
        <w:autoSpaceDE/>
        <w:autoSpaceDN/>
        <w:bidi w:val="0"/>
        <w:adjustRightInd/>
        <w:spacing w:before="156" w:beforeLines="50" w:after="156" w:afterLines="50" w:line="400" w:lineRule="exact"/>
        <w:ind w:firstLine="480"/>
        <w:jc w:val="left"/>
        <w:textAlignment w:val="auto"/>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1</w:t>
      </w:r>
      <w:r>
        <w:rPr>
          <w:rFonts w:hint="eastAsia" w:ascii="宋体" w:hAnsi="宋体" w:cs="宋体"/>
          <w:kern w:val="0"/>
          <w:sz w:val="24"/>
          <w:lang w:eastAsia="zh-CN"/>
        </w:rPr>
        <w:t>）</w:t>
      </w:r>
      <w:r>
        <w:rPr>
          <w:rFonts w:hint="eastAsia" w:ascii="宋体" w:hAnsi="宋体" w:cs="宋体"/>
          <w:kern w:val="0"/>
          <w:sz w:val="24"/>
        </w:rPr>
        <w:t>经验丰富、业务素质好、具备专业综合应用能力，能够切实对学生的毕业实习提供指导。</w:t>
      </w:r>
    </w:p>
    <w:p>
      <w:pPr>
        <w:keepNext w:val="0"/>
        <w:keepLines w:val="0"/>
        <w:pageBreakBefore w:val="0"/>
        <w:widowControl/>
        <w:kinsoku/>
        <w:wordWrap/>
        <w:overflowPunct/>
        <w:topLinePunct w:val="0"/>
        <w:autoSpaceDE/>
        <w:autoSpaceDN/>
        <w:bidi w:val="0"/>
        <w:adjustRightInd/>
        <w:spacing w:before="156" w:beforeLines="50" w:after="156" w:afterLines="50" w:line="400" w:lineRule="exact"/>
        <w:ind w:firstLine="480"/>
        <w:jc w:val="left"/>
        <w:textAlignment w:val="auto"/>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2</w:t>
      </w:r>
      <w:r>
        <w:rPr>
          <w:rFonts w:hint="eastAsia" w:ascii="宋体" w:hAnsi="宋体" w:cs="宋体"/>
          <w:kern w:val="0"/>
          <w:sz w:val="24"/>
          <w:lang w:eastAsia="zh-CN"/>
        </w:rPr>
        <w:t>）</w:t>
      </w:r>
      <w:r>
        <w:rPr>
          <w:rFonts w:hint="eastAsia" w:ascii="宋体" w:hAnsi="宋体" w:cs="宋体"/>
          <w:kern w:val="0"/>
          <w:sz w:val="24"/>
        </w:rPr>
        <w:t>具备高度责任心，对学生热心、耐心、诚心，平等对待学生，不得弄虚作假。</w:t>
      </w:r>
    </w:p>
    <w:p>
      <w:pPr>
        <w:keepNext w:val="0"/>
        <w:keepLines w:val="0"/>
        <w:pageBreakBefore w:val="0"/>
        <w:widowControl/>
        <w:kinsoku/>
        <w:wordWrap/>
        <w:overflowPunct/>
        <w:topLinePunct w:val="0"/>
        <w:autoSpaceDE/>
        <w:autoSpaceDN/>
        <w:bidi w:val="0"/>
        <w:adjustRightInd/>
        <w:spacing w:before="156" w:beforeLines="50" w:after="156" w:afterLines="50" w:line="400" w:lineRule="exact"/>
        <w:ind w:firstLine="480"/>
        <w:jc w:val="left"/>
        <w:textAlignment w:val="auto"/>
        <w:rPr>
          <w:rFonts w:ascii="宋体" w:hAnsi="宋体" w:cs="宋体"/>
          <w:kern w:val="0"/>
          <w:sz w:val="24"/>
        </w:rPr>
      </w:pPr>
      <w:r>
        <w:rPr>
          <w:rFonts w:hint="eastAsia" w:ascii="宋体" w:hAnsi="宋体" w:cs="宋体"/>
          <w:kern w:val="0"/>
          <w:sz w:val="24"/>
          <w:lang w:val="en-US" w:eastAsia="zh-CN"/>
        </w:rPr>
        <w:t xml:space="preserve">2. </w:t>
      </w:r>
      <w:r>
        <w:rPr>
          <w:rFonts w:hint="eastAsia" w:ascii="宋体" w:hAnsi="宋体" w:cs="宋体"/>
          <w:kern w:val="0"/>
          <w:sz w:val="24"/>
        </w:rPr>
        <w:t>做好毕业计划和实习动员</w:t>
      </w:r>
    </w:p>
    <w:p>
      <w:pPr>
        <w:keepNext w:val="0"/>
        <w:keepLines w:val="0"/>
        <w:pageBreakBefore w:val="0"/>
        <w:widowControl/>
        <w:kinsoku/>
        <w:wordWrap/>
        <w:overflowPunct/>
        <w:topLinePunct w:val="0"/>
        <w:autoSpaceDE/>
        <w:autoSpaceDN/>
        <w:bidi w:val="0"/>
        <w:adjustRightInd/>
        <w:spacing w:before="156" w:beforeLines="50" w:after="156" w:afterLines="50" w:line="400" w:lineRule="exact"/>
        <w:ind w:firstLine="480"/>
        <w:jc w:val="left"/>
        <w:textAlignment w:val="auto"/>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1</w:t>
      </w:r>
      <w:r>
        <w:rPr>
          <w:rFonts w:hint="eastAsia" w:ascii="宋体" w:hAnsi="宋体" w:cs="宋体"/>
          <w:kern w:val="0"/>
          <w:sz w:val="24"/>
          <w:lang w:eastAsia="zh-CN"/>
        </w:rPr>
        <w:t>）</w:t>
      </w:r>
      <w:r>
        <w:rPr>
          <w:rFonts w:hint="eastAsia" w:ascii="宋体" w:hAnsi="宋体" w:cs="宋体"/>
          <w:kern w:val="0"/>
          <w:sz w:val="24"/>
        </w:rPr>
        <w:t>毕业实习前，制定本届毕业实习计划并召开实习启动会，做好对毕业实习学生的培训工作，宣讲实习相关规定或者发放相关材料供学生自行学习。</w:t>
      </w:r>
    </w:p>
    <w:p>
      <w:pPr>
        <w:keepNext w:val="0"/>
        <w:keepLines w:val="0"/>
        <w:pageBreakBefore w:val="0"/>
        <w:widowControl/>
        <w:kinsoku/>
        <w:wordWrap/>
        <w:overflowPunct/>
        <w:topLinePunct w:val="0"/>
        <w:autoSpaceDE/>
        <w:autoSpaceDN/>
        <w:bidi w:val="0"/>
        <w:adjustRightInd/>
        <w:spacing w:before="156" w:beforeLines="50" w:after="156" w:afterLines="50" w:line="400" w:lineRule="exact"/>
        <w:ind w:firstLine="480"/>
        <w:jc w:val="left"/>
        <w:textAlignment w:val="auto"/>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2</w:t>
      </w:r>
      <w:r>
        <w:rPr>
          <w:rFonts w:hint="eastAsia" w:ascii="宋体" w:hAnsi="宋体" w:cs="宋体"/>
          <w:kern w:val="0"/>
          <w:sz w:val="24"/>
          <w:lang w:eastAsia="zh-CN"/>
        </w:rPr>
        <w:t>）</w:t>
      </w:r>
      <w:r>
        <w:rPr>
          <w:rFonts w:hint="eastAsia" w:ascii="宋体" w:hAnsi="宋体" w:cs="宋体"/>
          <w:kern w:val="0"/>
          <w:sz w:val="24"/>
        </w:rPr>
        <w:t>进行安全和纪律教育，强调实习安全及相关事故处理流程。</w:t>
      </w:r>
    </w:p>
    <w:p>
      <w:pPr>
        <w:keepNext w:val="0"/>
        <w:keepLines w:val="0"/>
        <w:pageBreakBefore w:val="0"/>
        <w:widowControl/>
        <w:kinsoku/>
        <w:wordWrap/>
        <w:overflowPunct/>
        <w:topLinePunct w:val="0"/>
        <w:autoSpaceDE/>
        <w:autoSpaceDN/>
        <w:bidi w:val="0"/>
        <w:adjustRightInd/>
        <w:spacing w:before="156" w:beforeLines="50" w:after="156" w:afterLines="50" w:line="400" w:lineRule="exact"/>
        <w:ind w:firstLine="480"/>
        <w:jc w:val="left"/>
        <w:textAlignment w:val="auto"/>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3</w:t>
      </w:r>
      <w:r>
        <w:rPr>
          <w:rFonts w:hint="eastAsia" w:ascii="宋体" w:hAnsi="宋体" w:cs="宋体"/>
          <w:kern w:val="0"/>
          <w:sz w:val="24"/>
          <w:lang w:eastAsia="zh-CN"/>
        </w:rPr>
        <w:t>）</w:t>
      </w:r>
      <w:r>
        <w:rPr>
          <w:rFonts w:hint="eastAsia" w:ascii="宋体" w:hAnsi="宋体" w:cs="宋体"/>
          <w:kern w:val="0"/>
          <w:sz w:val="24"/>
        </w:rPr>
        <w:t>强调学生遵守诚实守信原则，不得弄虚作假。</w:t>
      </w:r>
    </w:p>
    <w:p>
      <w:pPr>
        <w:keepNext w:val="0"/>
        <w:keepLines w:val="0"/>
        <w:pageBreakBefore w:val="0"/>
        <w:widowControl/>
        <w:kinsoku/>
        <w:wordWrap/>
        <w:overflowPunct/>
        <w:topLinePunct w:val="0"/>
        <w:autoSpaceDE/>
        <w:autoSpaceDN/>
        <w:bidi w:val="0"/>
        <w:adjustRightInd/>
        <w:spacing w:before="156" w:beforeLines="50" w:after="156" w:afterLines="50" w:line="400" w:lineRule="exact"/>
        <w:ind w:firstLine="480"/>
        <w:jc w:val="left"/>
        <w:textAlignment w:val="auto"/>
        <w:rPr>
          <w:rFonts w:ascii="宋体" w:hAnsi="宋体" w:cs="宋体"/>
          <w:kern w:val="0"/>
          <w:sz w:val="24"/>
        </w:rPr>
      </w:pPr>
      <w:r>
        <w:rPr>
          <w:rFonts w:hint="eastAsia" w:ascii="宋体" w:hAnsi="宋体" w:cs="宋体"/>
          <w:kern w:val="0"/>
          <w:sz w:val="24"/>
          <w:lang w:val="en-US" w:eastAsia="zh-CN"/>
        </w:rPr>
        <w:t xml:space="preserve">3. </w:t>
      </w:r>
      <w:r>
        <w:rPr>
          <w:rFonts w:hint="eastAsia" w:ascii="宋体" w:hAnsi="宋体" w:cs="宋体"/>
          <w:kern w:val="0"/>
          <w:sz w:val="24"/>
        </w:rPr>
        <w:t>密切关注并指导学生毕业实习</w:t>
      </w:r>
    </w:p>
    <w:p>
      <w:pPr>
        <w:keepNext w:val="0"/>
        <w:keepLines w:val="0"/>
        <w:pageBreakBefore w:val="0"/>
        <w:widowControl/>
        <w:kinsoku/>
        <w:wordWrap/>
        <w:overflowPunct/>
        <w:topLinePunct w:val="0"/>
        <w:autoSpaceDE/>
        <w:autoSpaceDN/>
        <w:bidi w:val="0"/>
        <w:adjustRightInd/>
        <w:spacing w:before="156" w:beforeLines="50" w:after="156" w:afterLines="50" w:line="400" w:lineRule="exact"/>
        <w:ind w:firstLine="480"/>
        <w:jc w:val="left"/>
        <w:textAlignment w:val="auto"/>
        <w:rPr>
          <w:rFonts w:hint="eastAsia" w:ascii="宋体" w:hAnsi="宋体" w:cs="宋体"/>
          <w:kern w:val="0"/>
          <w:sz w:val="24"/>
          <w:lang w:val="en-US" w:eastAsia="zh-CN"/>
        </w:rPr>
      </w:pPr>
      <w:r>
        <w:rPr>
          <w:rFonts w:hint="eastAsia" w:ascii="宋体" w:hAnsi="宋体" w:cs="宋体"/>
          <w:kern w:val="0"/>
          <w:sz w:val="24"/>
          <w:lang w:val="en-US" w:eastAsia="zh-CN"/>
        </w:rPr>
        <w:t>（1）教师要以身作则、言传身教，加强对学生的政治思想教育，认真抓好学习、生活和安全，保证实习工作的顺利进行。</w:t>
      </w:r>
    </w:p>
    <w:p>
      <w:pPr>
        <w:keepNext w:val="0"/>
        <w:keepLines w:val="0"/>
        <w:pageBreakBefore w:val="0"/>
        <w:widowControl/>
        <w:kinsoku/>
        <w:wordWrap/>
        <w:overflowPunct/>
        <w:topLinePunct w:val="0"/>
        <w:autoSpaceDE/>
        <w:autoSpaceDN/>
        <w:bidi w:val="0"/>
        <w:adjustRightInd/>
        <w:spacing w:before="156" w:beforeLines="50" w:after="156" w:afterLines="50" w:line="400" w:lineRule="exact"/>
        <w:ind w:firstLine="480"/>
        <w:jc w:val="left"/>
        <w:textAlignment w:val="auto"/>
        <w:rPr>
          <w:rFonts w:hint="eastAsia" w:ascii="宋体" w:hAnsi="宋体" w:cs="宋体"/>
          <w:kern w:val="0"/>
          <w:sz w:val="24"/>
          <w:lang w:val="en-US" w:eastAsia="zh-CN"/>
        </w:rPr>
      </w:pPr>
      <w:r>
        <w:rPr>
          <w:rFonts w:hint="eastAsia" w:ascii="宋体" w:hAnsi="宋体" w:cs="宋体"/>
          <w:kern w:val="0"/>
          <w:sz w:val="24"/>
          <w:lang w:val="en-US" w:eastAsia="zh-CN"/>
        </w:rPr>
        <w:t>（2）组织学生熟悉实习大纲及实习内容，明确实习目的和要求，了解时间安排和步骤。</w:t>
      </w:r>
    </w:p>
    <w:p>
      <w:pPr>
        <w:keepNext w:val="0"/>
        <w:keepLines w:val="0"/>
        <w:pageBreakBefore w:val="0"/>
        <w:widowControl/>
        <w:kinsoku/>
        <w:wordWrap/>
        <w:overflowPunct/>
        <w:topLinePunct w:val="0"/>
        <w:autoSpaceDE/>
        <w:autoSpaceDN/>
        <w:bidi w:val="0"/>
        <w:adjustRightInd/>
        <w:spacing w:before="156" w:beforeLines="50" w:after="156" w:afterLines="50" w:line="400" w:lineRule="exact"/>
        <w:ind w:firstLine="480"/>
        <w:jc w:val="left"/>
        <w:textAlignment w:val="auto"/>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3</w:t>
      </w:r>
      <w:r>
        <w:rPr>
          <w:rFonts w:hint="eastAsia" w:ascii="宋体" w:hAnsi="宋体" w:cs="宋体"/>
          <w:kern w:val="0"/>
          <w:sz w:val="24"/>
          <w:lang w:eastAsia="zh-CN"/>
        </w:rPr>
        <w:t>）密切关注学生的毕业实习进展，不定期了解学生的实</w:t>
      </w:r>
      <w:r>
        <w:rPr>
          <w:rFonts w:ascii="宋体" w:hAnsi="宋体" w:cs="宋体"/>
          <w:kern w:val="0"/>
          <w:sz w:val="24"/>
        </w:rPr>
        <w:t>习情况</w:t>
      </w:r>
      <w:r>
        <w:rPr>
          <w:rFonts w:hint="eastAsia" w:ascii="宋体" w:hAnsi="宋体" w:cs="宋体"/>
          <w:kern w:val="0"/>
          <w:sz w:val="24"/>
        </w:rPr>
        <w:t>，做好进度指导。</w:t>
      </w:r>
    </w:p>
    <w:p>
      <w:pPr>
        <w:pStyle w:val="16"/>
        <w:keepNext w:val="0"/>
        <w:keepLines w:val="0"/>
        <w:pageBreakBefore w:val="0"/>
        <w:widowControl/>
        <w:numPr>
          <w:ilvl w:val="0"/>
          <w:numId w:val="0"/>
        </w:numPr>
        <w:kinsoku/>
        <w:wordWrap/>
        <w:overflowPunct/>
        <w:topLinePunct w:val="0"/>
        <w:autoSpaceDE/>
        <w:autoSpaceDN/>
        <w:bidi w:val="0"/>
        <w:adjustRightInd/>
        <w:snapToGrid w:val="0"/>
        <w:spacing w:before="156" w:beforeLines="50" w:after="156" w:afterLines="50" w:line="400" w:lineRule="exact"/>
        <w:ind w:firstLine="480" w:firstLineChars="200"/>
        <w:jc w:val="left"/>
        <w:textAlignment w:val="auto"/>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4</w:t>
      </w:r>
      <w:r>
        <w:rPr>
          <w:rFonts w:hint="eastAsia" w:ascii="宋体" w:hAnsi="宋体" w:cs="宋体"/>
          <w:kern w:val="0"/>
          <w:sz w:val="24"/>
          <w:lang w:eastAsia="zh-CN"/>
        </w:rPr>
        <w:t>）</w:t>
      </w:r>
      <w:r>
        <w:rPr>
          <w:rFonts w:hint="eastAsia" w:ascii="宋体" w:hAnsi="宋体" w:cs="宋体"/>
          <w:kern w:val="0"/>
          <w:sz w:val="24"/>
        </w:rPr>
        <w:t>布置</w:t>
      </w:r>
      <w:r>
        <w:rPr>
          <w:rFonts w:ascii="宋体" w:hAnsi="宋体" w:cs="宋体"/>
          <w:kern w:val="0"/>
          <w:sz w:val="24"/>
        </w:rPr>
        <w:t>实习报告并负责指导学生完成实习报告，</w:t>
      </w:r>
      <w:r>
        <w:rPr>
          <w:rFonts w:hint="eastAsia" w:ascii="宋体" w:hAnsi="宋体" w:cs="宋体"/>
          <w:kern w:val="0"/>
          <w:sz w:val="24"/>
        </w:rPr>
        <w:t>及时</w:t>
      </w:r>
      <w:r>
        <w:rPr>
          <w:rFonts w:ascii="宋体" w:hAnsi="宋体" w:cs="宋体"/>
          <w:kern w:val="0"/>
          <w:sz w:val="24"/>
        </w:rPr>
        <w:t>解答学生实习过程中遇到的疑难问题。</w:t>
      </w:r>
    </w:p>
    <w:p>
      <w:pPr>
        <w:pStyle w:val="16"/>
        <w:keepNext w:val="0"/>
        <w:keepLines w:val="0"/>
        <w:pageBreakBefore w:val="0"/>
        <w:widowControl/>
        <w:numPr>
          <w:ilvl w:val="0"/>
          <w:numId w:val="0"/>
        </w:numPr>
        <w:kinsoku/>
        <w:wordWrap/>
        <w:overflowPunct/>
        <w:topLinePunct w:val="0"/>
        <w:autoSpaceDE/>
        <w:autoSpaceDN/>
        <w:bidi w:val="0"/>
        <w:adjustRightInd/>
        <w:snapToGrid w:val="0"/>
        <w:spacing w:before="156" w:beforeLines="50" w:after="156" w:afterLines="50" w:line="400" w:lineRule="exact"/>
        <w:ind w:firstLine="480" w:firstLineChars="200"/>
        <w:jc w:val="left"/>
        <w:textAlignment w:val="auto"/>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5</w:t>
      </w:r>
      <w:r>
        <w:rPr>
          <w:rFonts w:hint="eastAsia" w:ascii="宋体" w:hAnsi="宋体" w:cs="宋体"/>
          <w:kern w:val="0"/>
          <w:sz w:val="24"/>
          <w:lang w:eastAsia="zh-CN"/>
        </w:rPr>
        <w:t>）</w:t>
      </w:r>
      <w:r>
        <w:rPr>
          <w:rFonts w:hint="eastAsia" w:ascii="宋体" w:hAnsi="宋体" w:cs="宋体"/>
          <w:kern w:val="0"/>
          <w:sz w:val="24"/>
        </w:rPr>
        <w:t>按实习计划及时收集学生上交的实习资料，包括（但不限于）自主实习承诺书、自主实习申请表、实习单位联系表、实习报告等。认真检查各资料的完整性和规范性，如发现问题，需及时向学生反馈并跟踪处理。</w:t>
      </w:r>
    </w:p>
    <w:p>
      <w:pPr>
        <w:pStyle w:val="16"/>
        <w:keepNext w:val="0"/>
        <w:keepLines w:val="0"/>
        <w:pageBreakBefore w:val="0"/>
        <w:widowControl/>
        <w:numPr>
          <w:ilvl w:val="0"/>
          <w:numId w:val="0"/>
        </w:numPr>
        <w:kinsoku/>
        <w:wordWrap/>
        <w:overflowPunct/>
        <w:topLinePunct w:val="0"/>
        <w:autoSpaceDE/>
        <w:autoSpaceDN/>
        <w:bidi w:val="0"/>
        <w:adjustRightInd/>
        <w:snapToGrid w:val="0"/>
        <w:spacing w:before="156" w:beforeLines="50" w:after="156" w:afterLines="50" w:line="400" w:lineRule="exact"/>
        <w:ind w:firstLine="480" w:firstLineChars="200"/>
        <w:jc w:val="left"/>
        <w:textAlignment w:val="auto"/>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6</w:t>
      </w:r>
      <w:r>
        <w:rPr>
          <w:rFonts w:hint="eastAsia" w:ascii="宋体" w:hAnsi="宋体" w:cs="宋体"/>
          <w:kern w:val="0"/>
          <w:sz w:val="24"/>
          <w:lang w:eastAsia="zh-CN"/>
        </w:rPr>
        <w:t>）</w:t>
      </w:r>
      <w:r>
        <w:rPr>
          <w:rFonts w:hint="eastAsia" w:ascii="宋体" w:hAnsi="宋体" w:cs="宋体"/>
          <w:kern w:val="0"/>
          <w:sz w:val="24"/>
        </w:rPr>
        <w:t>提高安全防范意识。如遇突发事件，紧急按照学校要求如实上报并按规定处理。</w:t>
      </w:r>
    </w:p>
    <w:p>
      <w:pPr>
        <w:keepNext w:val="0"/>
        <w:keepLines w:val="0"/>
        <w:pageBreakBefore w:val="0"/>
        <w:widowControl/>
        <w:kinsoku/>
        <w:wordWrap/>
        <w:overflowPunct/>
        <w:topLinePunct w:val="0"/>
        <w:autoSpaceDE/>
        <w:autoSpaceDN/>
        <w:bidi w:val="0"/>
        <w:adjustRightInd/>
        <w:spacing w:before="156" w:beforeLines="50" w:after="156" w:afterLines="50" w:line="400" w:lineRule="exact"/>
        <w:ind w:firstLine="480"/>
        <w:jc w:val="left"/>
        <w:textAlignment w:val="auto"/>
        <w:rPr>
          <w:rFonts w:ascii="宋体" w:hAnsi="宋体" w:cs="宋体"/>
          <w:kern w:val="0"/>
          <w:sz w:val="24"/>
        </w:rPr>
      </w:pPr>
      <w:r>
        <w:rPr>
          <w:rFonts w:hint="eastAsia" w:ascii="宋体" w:hAnsi="宋体" w:cs="宋体"/>
          <w:kern w:val="0"/>
          <w:sz w:val="24"/>
          <w:lang w:val="en-US" w:eastAsia="zh-CN"/>
        </w:rPr>
        <w:t xml:space="preserve">4. </w:t>
      </w:r>
      <w:r>
        <w:rPr>
          <w:rFonts w:hint="eastAsia" w:ascii="宋体" w:hAnsi="宋体" w:cs="宋体"/>
          <w:kern w:val="0"/>
          <w:sz w:val="24"/>
        </w:rPr>
        <w:t>客观评定并提交学生成绩</w:t>
      </w:r>
    </w:p>
    <w:p>
      <w:pPr>
        <w:pStyle w:val="16"/>
        <w:keepNext w:val="0"/>
        <w:keepLines w:val="0"/>
        <w:pageBreakBefore w:val="0"/>
        <w:widowControl/>
        <w:numPr>
          <w:ilvl w:val="0"/>
          <w:numId w:val="0"/>
        </w:numPr>
        <w:kinsoku/>
        <w:wordWrap/>
        <w:overflowPunct/>
        <w:topLinePunct w:val="0"/>
        <w:autoSpaceDE/>
        <w:autoSpaceDN/>
        <w:bidi w:val="0"/>
        <w:adjustRightInd/>
        <w:snapToGrid w:val="0"/>
        <w:spacing w:before="156" w:beforeLines="50" w:after="156" w:afterLines="50" w:line="400" w:lineRule="exact"/>
        <w:ind w:firstLine="480" w:firstLineChars="200"/>
        <w:jc w:val="left"/>
        <w:textAlignment w:val="auto"/>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1</w:t>
      </w:r>
      <w:r>
        <w:rPr>
          <w:rFonts w:hint="eastAsia" w:ascii="宋体" w:hAnsi="宋体" w:cs="宋体"/>
          <w:kern w:val="0"/>
          <w:sz w:val="24"/>
          <w:lang w:eastAsia="zh-CN"/>
        </w:rPr>
        <w:t>）</w:t>
      </w:r>
      <w:r>
        <w:rPr>
          <w:rFonts w:hint="eastAsia" w:ascii="宋体" w:hAnsi="宋体" w:cs="宋体"/>
          <w:kern w:val="0"/>
          <w:sz w:val="24"/>
        </w:rPr>
        <w:t>制定统一、科学、量化的毕业实习报告评分标准。</w:t>
      </w:r>
    </w:p>
    <w:p>
      <w:pPr>
        <w:pStyle w:val="16"/>
        <w:keepNext w:val="0"/>
        <w:keepLines w:val="0"/>
        <w:pageBreakBefore w:val="0"/>
        <w:widowControl/>
        <w:numPr>
          <w:ilvl w:val="0"/>
          <w:numId w:val="0"/>
        </w:numPr>
        <w:kinsoku/>
        <w:wordWrap/>
        <w:overflowPunct/>
        <w:topLinePunct w:val="0"/>
        <w:autoSpaceDE/>
        <w:autoSpaceDN/>
        <w:bidi w:val="0"/>
        <w:adjustRightInd/>
        <w:snapToGrid w:val="0"/>
        <w:spacing w:before="156" w:beforeLines="50" w:after="156" w:afterLines="50" w:line="400" w:lineRule="exact"/>
        <w:ind w:firstLine="480" w:firstLineChars="200"/>
        <w:jc w:val="left"/>
        <w:textAlignment w:val="auto"/>
        <w:rPr>
          <w:rFonts w:hint="eastAsia" w:ascii="宋体" w:hAnsi="宋体" w:eastAsia="宋体" w:cs="宋体"/>
          <w:kern w:val="0"/>
          <w:sz w:val="24"/>
          <w:lang w:eastAsia="zh-CN"/>
        </w:rPr>
      </w:pPr>
      <w:r>
        <w:rPr>
          <w:rFonts w:hint="eastAsia" w:ascii="宋体" w:hAnsi="宋体" w:cs="宋体"/>
          <w:kern w:val="0"/>
          <w:sz w:val="24"/>
          <w:lang w:eastAsia="zh-CN"/>
        </w:rPr>
        <w:t>（</w:t>
      </w:r>
      <w:r>
        <w:rPr>
          <w:rFonts w:hint="eastAsia" w:ascii="宋体" w:hAnsi="宋体" w:cs="宋体"/>
          <w:kern w:val="0"/>
          <w:sz w:val="24"/>
          <w:lang w:val="en-US" w:eastAsia="zh-CN"/>
        </w:rPr>
        <w:t>2</w:t>
      </w:r>
      <w:r>
        <w:rPr>
          <w:rFonts w:hint="eastAsia" w:ascii="宋体" w:hAnsi="宋体" w:cs="宋体"/>
          <w:kern w:val="0"/>
          <w:sz w:val="24"/>
          <w:lang w:eastAsia="zh-CN"/>
        </w:rPr>
        <w:t>）</w:t>
      </w:r>
      <w:r>
        <w:rPr>
          <w:rFonts w:ascii="宋体" w:hAnsi="宋体" w:cs="宋体"/>
          <w:kern w:val="0"/>
          <w:sz w:val="24"/>
        </w:rPr>
        <w:t>认真做好学生的实习成绩考核工作</w:t>
      </w:r>
      <w:r>
        <w:rPr>
          <w:rFonts w:hint="eastAsia" w:ascii="宋体" w:hAnsi="宋体" w:cs="宋体"/>
          <w:kern w:val="0"/>
          <w:sz w:val="24"/>
        </w:rPr>
        <w:t>，客观、公正地评定学生成绩。</w:t>
      </w:r>
      <w:r>
        <w:rPr>
          <w:rFonts w:ascii="宋体" w:hAnsi="宋体" w:cs="宋体"/>
          <w:kern w:val="0"/>
          <w:sz w:val="24"/>
        </w:rPr>
        <w:t>实习报告由指导</w:t>
      </w:r>
      <w:r>
        <w:rPr>
          <w:rFonts w:hint="eastAsia" w:ascii="宋体" w:hAnsi="宋体" w:cs="宋体"/>
          <w:kern w:val="0"/>
          <w:sz w:val="24"/>
        </w:rPr>
        <w:t>教师</w:t>
      </w:r>
      <w:r>
        <w:rPr>
          <w:rFonts w:ascii="宋体" w:hAnsi="宋体" w:cs="宋体"/>
          <w:kern w:val="0"/>
          <w:sz w:val="24"/>
        </w:rPr>
        <w:t>批阅，</w:t>
      </w:r>
      <w:r>
        <w:rPr>
          <w:rFonts w:hint="eastAsia" w:ascii="宋体" w:hAnsi="宋体" w:cs="宋体"/>
          <w:kern w:val="0"/>
          <w:sz w:val="24"/>
        </w:rPr>
        <w:t>实习成绩结合</w:t>
      </w:r>
      <w:r>
        <w:rPr>
          <w:rFonts w:ascii="宋体" w:hAnsi="宋体" w:cs="宋体"/>
          <w:kern w:val="0"/>
          <w:sz w:val="24"/>
        </w:rPr>
        <w:t>学生实习表现</w:t>
      </w:r>
      <w:r>
        <w:rPr>
          <w:rFonts w:hint="eastAsia" w:ascii="宋体" w:hAnsi="宋体" w:cs="宋体"/>
          <w:kern w:val="0"/>
          <w:sz w:val="24"/>
        </w:rPr>
        <w:t>、实习报告完成情况、实习汇报情况</w:t>
      </w:r>
      <w:r>
        <w:rPr>
          <w:rFonts w:ascii="宋体" w:hAnsi="宋体" w:cs="宋体"/>
          <w:kern w:val="0"/>
          <w:sz w:val="24"/>
        </w:rPr>
        <w:t>等</w:t>
      </w:r>
      <w:r>
        <w:rPr>
          <w:rFonts w:hint="eastAsia" w:ascii="宋体" w:hAnsi="宋体" w:cs="宋体"/>
          <w:kern w:val="0"/>
          <w:sz w:val="24"/>
        </w:rPr>
        <w:t>客观地给出综合评定</w:t>
      </w:r>
      <w:r>
        <w:rPr>
          <w:rFonts w:hint="eastAsia" w:ascii="宋体" w:hAnsi="宋体" w:cs="宋体"/>
          <w:kern w:val="0"/>
          <w:sz w:val="24"/>
          <w:lang w:eastAsia="zh-CN"/>
        </w:rPr>
        <w:t>。</w:t>
      </w:r>
    </w:p>
    <w:p>
      <w:pPr>
        <w:pStyle w:val="16"/>
        <w:keepNext w:val="0"/>
        <w:keepLines w:val="0"/>
        <w:pageBreakBefore w:val="0"/>
        <w:widowControl/>
        <w:numPr>
          <w:ilvl w:val="0"/>
          <w:numId w:val="0"/>
        </w:numPr>
        <w:kinsoku/>
        <w:wordWrap/>
        <w:overflowPunct/>
        <w:topLinePunct w:val="0"/>
        <w:autoSpaceDE/>
        <w:autoSpaceDN/>
        <w:bidi w:val="0"/>
        <w:adjustRightInd/>
        <w:snapToGrid w:val="0"/>
        <w:spacing w:before="156" w:beforeLines="50" w:after="156" w:afterLines="50" w:line="400" w:lineRule="exact"/>
        <w:ind w:firstLine="480" w:firstLineChars="200"/>
        <w:jc w:val="left"/>
        <w:textAlignment w:val="auto"/>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3</w:t>
      </w:r>
      <w:r>
        <w:rPr>
          <w:rFonts w:hint="eastAsia" w:ascii="宋体" w:hAnsi="宋体" w:cs="宋体"/>
          <w:kern w:val="0"/>
          <w:sz w:val="24"/>
          <w:lang w:eastAsia="zh-CN"/>
        </w:rPr>
        <w:t>）</w:t>
      </w:r>
      <w:r>
        <w:rPr>
          <w:rFonts w:hint="eastAsia" w:ascii="宋体" w:hAnsi="宋体" w:cs="宋体"/>
          <w:kern w:val="0"/>
          <w:sz w:val="24"/>
        </w:rPr>
        <w:t>按时提交学生成绩及相关实习材料。</w:t>
      </w:r>
    </w:p>
    <w:p>
      <w:pPr>
        <w:keepNext w:val="0"/>
        <w:keepLines w:val="0"/>
        <w:pageBreakBefore w:val="0"/>
        <w:widowControl/>
        <w:kinsoku/>
        <w:wordWrap/>
        <w:overflowPunct/>
        <w:topLinePunct w:val="0"/>
        <w:autoSpaceDE/>
        <w:autoSpaceDN/>
        <w:bidi w:val="0"/>
        <w:adjustRightInd/>
        <w:spacing w:before="156" w:beforeLines="50" w:after="156" w:afterLines="50" w:line="400" w:lineRule="exact"/>
        <w:ind w:firstLine="482"/>
        <w:jc w:val="left"/>
        <w:textAlignment w:val="auto"/>
        <w:rPr>
          <w:rFonts w:ascii="黑体" w:hAnsi="黑体" w:eastAsia="黑体" w:cs="宋体"/>
          <w:b/>
          <w:bCs/>
          <w:color w:val="000000"/>
          <w:kern w:val="0"/>
          <w:sz w:val="24"/>
        </w:rPr>
      </w:pPr>
      <w:r>
        <w:rPr>
          <w:rFonts w:hint="eastAsia" w:ascii="黑体" w:hAnsi="黑体" w:eastAsia="黑体" w:cs="宋体"/>
          <w:b/>
          <w:bCs/>
          <w:color w:val="000000"/>
          <w:kern w:val="0"/>
          <w:sz w:val="24"/>
        </w:rPr>
        <w:t>六、考核要求</w:t>
      </w:r>
    </w:p>
    <w:p>
      <w:pPr>
        <w:keepNext w:val="0"/>
        <w:keepLines w:val="0"/>
        <w:pageBreakBefore w:val="0"/>
        <w:widowControl/>
        <w:kinsoku/>
        <w:wordWrap/>
        <w:overflowPunct/>
        <w:topLinePunct w:val="0"/>
        <w:autoSpaceDE/>
        <w:autoSpaceDN/>
        <w:bidi w:val="0"/>
        <w:adjustRightInd/>
        <w:snapToGrid/>
        <w:spacing w:before="156" w:beforeLines="50" w:after="156" w:afterLines="50" w:line="400" w:lineRule="exact"/>
        <w:ind w:firstLine="480" w:firstLineChars="200"/>
        <w:jc w:val="left"/>
        <w:textAlignment w:val="auto"/>
        <w:rPr>
          <w:rFonts w:ascii="宋体" w:hAnsi="宋体" w:cs="宋体"/>
          <w:kern w:val="0"/>
          <w:sz w:val="24"/>
        </w:rPr>
      </w:pPr>
      <w:r>
        <w:rPr>
          <w:rFonts w:hint="eastAsia" w:ascii="宋体" w:hAnsi="宋体" w:cs="宋体"/>
          <w:kern w:val="0"/>
          <w:sz w:val="24"/>
        </w:rPr>
        <w:t>（一）考核形式：线上视频或线下现场汇报，每位同学5-</w:t>
      </w:r>
      <w:r>
        <w:rPr>
          <w:rFonts w:ascii="宋体" w:hAnsi="宋体" w:cs="宋体"/>
          <w:kern w:val="0"/>
          <w:sz w:val="24"/>
        </w:rPr>
        <w:t>10</w:t>
      </w:r>
      <w:r>
        <w:rPr>
          <w:rFonts w:hint="eastAsia" w:ascii="宋体" w:hAnsi="宋体" w:cs="宋体"/>
          <w:kern w:val="0"/>
          <w:sz w:val="24"/>
        </w:rPr>
        <w:t>分钟，实习指导教师提问3分钟，未参加汇报者没有成绩。</w:t>
      </w:r>
    </w:p>
    <w:p>
      <w:pPr>
        <w:keepNext w:val="0"/>
        <w:keepLines w:val="0"/>
        <w:pageBreakBefore w:val="0"/>
        <w:widowControl/>
        <w:kinsoku/>
        <w:wordWrap/>
        <w:overflowPunct/>
        <w:topLinePunct w:val="0"/>
        <w:autoSpaceDE/>
        <w:autoSpaceDN/>
        <w:bidi w:val="0"/>
        <w:adjustRightInd/>
        <w:snapToGrid/>
        <w:spacing w:before="156" w:beforeLines="50" w:after="156" w:afterLines="50" w:line="400" w:lineRule="exact"/>
        <w:ind w:firstLine="480" w:firstLineChars="200"/>
        <w:jc w:val="left"/>
        <w:textAlignment w:val="auto"/>
        <w:rPr>
          <w:rFonts w:ascii="宋体" w:hAnsi="宋体" w:cs="宋体"/>
          <w:kern w:val="0"/>
          <w:sz w:val="24"/>
        </w:rPr>
      </w:pPr>
      <w:r>
        <w:rPr>
          <w:rFonts w:hint="eastAsia" w:ascii="宋体" w:hAnsi="宋体" w:cs="宋体"/>
          <w:kern w:val="0"/>
          <w:sz w:val="24"/>
        </w:rPr>
        <w:t>（二）考核时间：第1</w:t>
      </w:r>
      <w:r>
        <w:rPr>
          <w:rFonts w:ascii="宋体" w:hAnsi="宋体" w:cs="宋体"/>
          <w:kern w:val="0"/>
          <w:sz w:val="24"/>
        </w:rPr>
        <w:t>5</w:t>
      </w:r>
      <w:r>
        <w:rPr>
          <w:rFonts w:hint="eastAsia" w:ascii="宋体" w:hAnsi="宋体" w:cs="宋体"/>
          <w:kern w:val="0"/>
          <w:sz w:val="24"/>
        </w:rPr>
        <w:t>周</w:t>
      </w:r>
    </w:p>
    <w:p>
      <w:pPr>
        <w:keepNext w:val="0"/>
        <w:keepLines w:val="0"/>
        <w:pageBreakBefore w:val="0"/>
        <w:widowControl/>
        <w:kinsoku/>
        <w:wordWrap/>
        <w:overflowPunct/>
        <w:topLinePunct w:val="0"/>
        <w:autoSpaceDE/>
        <w:autoSpaceDN/>
        <w:bidi w:val="0"/>
        <w:adjustRightInd/>
        <w:snapToGrid/>
        <w:spacing w:before="156" w:beforeLines="50" w:after="156" w:afterLines="50" w:line="400" w:lineRule="exact"/>
        <w:ind w:firstLine="480" w:firstLineChars="200"/>
        <w:jc w:val="left"/>
        <w:textAlignment w:val="auto"/>
        <w:rPr>
          <w:rFonts w:ascii="宋体" w:hAnsi="宋体" w:cs="宋体"/>
          <w:kern w:val="0"/>
          <w:sz w:val="24"/>
        </w:rPr>
      </w:pPr>
      <w:r>
        <w:rPr>
          <w:rFonts w:hint="eastAsia" w:ascii="宋体" w:hAnsi="宋体" w:cs="宋体"/>
          <w:kern w:val="0"/>
          <w:sz w:val="24"/>
        </w:rPr>
        <w:t>（三）考核依据：书面毕业实习报告和现场毕业实习汇报。</w:t>
      </w:r>
    </w:p>
    <w:p>
      <w:pPr>
        <w:keepNext w:val="0"/>
        <w:keepLines w:val="0"/>
        <w:pageBreakBefore w:val="0"/>
        <w:widowControl/>
        <w:kinsoku/>
        <w:wordWrap/>
        <w:overflowPunct/>
        <w:topLinePunct w:val="0"/>
        <w:autoSpaceDE/>
        <w:autoSpaceDN/>
        <w:bidi w:val="0"/>
        <w:adjustRightInd/>
        <w:snapToGrid/>
        <w:spacing w:before="156" w:beforeLines="50" w:after="156" w:afterLines="50" w:line="400" w:lineRule="exact"/>
        <w:ind w:firstLine="480" w:firstLineChars="200"/>
        <w:jc w:val="left"/>
        <w:textAlignment w:val="auto"/>
        <w:rPr>
          <w:rFonts w:ascii="宋体" w:hAnsi="宋体" w:cs="宋体"/>
          <w:kern w:val="0"/>
          <w:sz w:val="24"/>
        </w:rPr>
      </w:pPr>
      <w:r>
        <w:rPr>
          <w:rFonts w:hint="eastAsia" w:ascii="宋体" w:hAnsi="宋体" w:cs="宋体"/>
          <w:kern w:val="0"/>
          <w:sz w:val="24"/>
        </w:rPr>
        <w:t>（四）考核标准</w:t>
      </w:r>
    </w:p>
    <w:tbl>
      <w:tblPr>
        <w:tblStyle w:val="8"/>
        <w:tblW w:w="8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7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5" w:type="dxa"/>
          </w:tcPr>
          <w:p>
            <w:pPr>
              <w:keepNext w:val="0"/>
              <w:keepLines w:val="0"/>
              <w:pageBreakBefore w:val="0"/>
              <w:widowControl/>
              <w:kinsoku/>
              <w:wordWrap/>
              <w:overflowPunct/>
              <w:topLinePunct w:val="0"/>
              <w:autoSpaceDE/>
              <w:autoSpaceDN/>
              <w:bidi w:val="0"/>
              <w:adjustRightInd/>
              <w:spacing w:before="156" w:beforeLines="50" w:after="156" w:afterLines="50" w:line="400" w:lineRule="exact"/>
              <w:jc w:val="left"/>
              <w:textAlignment w:val="auto"/>
              <w:rPr>
                <w:rFonts w:ascii="宋体" w:hAnsi="宋体" w:cs="宋体"/>
                <w:kern w:val="0"/>
                <w:sz w:val="24"/>
              </w:rPr>
            </w:pPr>
            <w:r>
              <w:rPr>
                <w:rFonts w:hint="eastAsia" w:ascii="宋体" w:hAnsi="宋体" w:cs="宋体"/>
                <w:kern w:val="0"/>
                <w:sz w:val="24"/>
              </w:rPr>
              <w:t>成绩评定</w:t>
            </w:r>
          </w:p>
        </w:tc>
        <w:tc>
          <w:tcPr>
            <w:tcW w:w="7430" w:type="dxa"/>
          </w:tcPr>
          <w:p>
            <w:pPr>
              <w:keepNext w:val="0"/>
              <w:keepLines w:val="0"/>
              <w:pageBreakBefore w:val="0"/>
              <w:widowControl/>
              <w:kinsoku/>
              <w:wordWrap/>
              <w:overflowPunct/>
              <w:topLinePunct w:val="0"/>
              <w:autoSpaceDE/>
              <w:autoSpaceDN/>
              <w:bidi w:val="0"/>
              <w:adjustRightInd/>
              <w:spacing w:before="156" w:beforeLines="50" w:after="156" w:afterLines="50" w:line="400" w:lineRule="exact"/>
              <w:jc w:val="center"/>
              <w:textAlignment w:val="auto"/>
              <w:rPr>
                <w:rFonts w:ascii="宋体" w:hAnsi="宋体" w:cs="宋体"/>
                <w:kern w:val="0"/>
                <w:sz w:val="24"/>
              </w:rPr>
            </w:pPr>
            <w:r>
              <w:rPr>
                <w:rFonts w:hint="eastAsia" w:ascii="宋体" w:hAnsi="宋体" w:cs="宋体"/>
                <w:kern w:val="0"/>
                <w:sz w:val="24"/>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jc w:val="center"/>
        </w:trPr>
        <w:tc>
          <w:tcPr>
            <w:tcW w:w="1305" w:type="dxa"/>
            <w:vAlign w:val="center"/>
          </w:tcPr>
          <w:p>
            <w:pPr>
              <w:keepNext w:val="0"/>
              <w:keepLines w:val="0"/>
              <w:pageBreakBefore w:val="0"/>
              <w:widowControl/>
              <w:kinsoku/>
              <w:wordWrap/>
              <w:overflowPunct/>
              <w:topLinePunct w:val="0"/>
              <w:autoSpaceDE/>
              <w:autoSpaceDN/>
              <w:bidi w:val="0"/>
              <w:adjustRightInd/>
              <w:spacing w:before="156" w:beforeLines="50" w:after="156" w:afterLines="50" w:line="400" w:lineRule="exact"/>
              <w:jc w:val="center"/>
              <w:textAlignment w:val="auto"/>
              <w:rPr>
                <w:rFonts w:ascii="宋体" w:hAnsi="宋体" w:cs="宋体"/>
                <w:kern w:val="0"/>
                <w:sz w:val="24"/>
              </w:rPr>
            </w:pPr>
            <w:r>
              <w:rPr>
                <w:rFonts w:hint="eastAsia" w:ascii="宋体" w:hAnsi="宋体" w:cs="宋体"/>
                <w:kern w:val="0"/>
                <w:sz w:val="24"/>
              </w:rPr>
              <w:t>优</w:t>
            </w:r>
          </w:p>
        </w:tc>
        <w:tc>
          <w:tcPr>
            <w:tcW w:w="7430" w:type="dxa"/>
          </w:tcPr>
          <w:p>
            <w:pPr>
              <w:keepNext w:val="0"/>
              <w:keepLines w:val="0"/>
              <w:pageBreakBefore w:val="0"/>
              <w:widowControl/>
              <w:kinsoku/>
              <w:wordWrap/>
              <w:overflowPunct/>
              <w:topLinePunct w:val="0"/>
              <w:autoSpaceDE/>
              <w:autoSpaceDN/>
              <w:bidi w:val="0"/>
              <w:adjustRightInd/>
              <w:spacing w:before="156" w:beforeLines="50" w:after="156" w:afterLines="50" w:line="400" w:lineRule="exact"/>
              <w:jc w:val="left"/>
              <w:textAlignment w:val="auto"/>
              <w:rPr>
                <w:rFonts w:ascii="宋体" w:hAnsi="宋体" w:cs="宋体"/>
                <w:kern w:val="0"/>
                <w:sz w:val="24"/>
              </w:rPr>
            </w:pPr>
            <w:r>
              <w:rPr>
                <w:rFonts w:hint="eastAsia" w:ascii="宋体" w:hAnsi="宋体" w:cs="宋体"/>
                <w:kern w:val="0"/>
                <w:sz w:val="24"/>
              </w:rPr>
              <w:t>1.实习内容丰富，从事、掌握了相关岗位</w:t>
            </w:r>
            <w:r>
              <w:rPr>
                <w:rFonts w:ascii="宋体" w:hAnsi="宋体" w:cs="宋体"/>
                <w:kern w:val="0"/>
                <w:sz w:val="24"/>
              </w:rPr>
              <w:t>80</w:t>
            </w:r>
            <w:r>
              <w:rPr>
                <w:rFonts w:hint="eastAsia" w:ascii="宋体" w:hAnsi="宋体" w:cs="宋体"/>
                <w:kern w:val="0"/>
                <w:sz w:val="24"/>
              </w:rPr>
              <w:t>%以上的工作流程和方法，能够很快上手，独立自主完成相应工作。受到实习单位的肯定和好评。实习期间能积极协助带队老师做些实习管理工作。</w:t>
            </w:r>
          </w:p>
          <w:p>
            <w:pPr>
              <w:keepNext w:val="0"/>
              <w:keepLines w:val="0"/>
              <w:pageBreakBefore w:val="0"/>
              <w:widowControl/>
              <w:kinsoku/>
              <w:wordWrap/>
              <w:overflowPunct/>
              <w:topLinePunct w:val="0"/>
              <w:autoSpaceDE/>
              <w:autoSpaceDN/>
              <w:bidi w:val="0"/>
              <w:adjustRightInd/>
              <w:spacing w:before="156" w:beforeLines="50" w:after="156" w:afterLines="50" w:line="400" w:lineRule="exact"/>
              <w:jc w:val="left"/>
              <w:textAlignment w:val="auto"/>
              <w:rPr>
                <w:rFonts w:ascii="宋体" w:hAnsi="宋体" w:cs="宋体"/>
                <w:kern w:val="0"/>
                <w:sz w:val="24"/>
              </w:rPr>
            </w:pPr>
            <w:r>
              <w:rPr>
                <w:rFonts w:hint="eastAsia" w:ascii="宋体" w:hAnsi="宋体" w:cs="宋体"/>
                <w:kern w:val="0"/>
                <w:sz w:val="24"/>
              </w:rPr>
              <w:t>2.能够完整、流畅地回答老师提出的所有与实习工作相关的问题，对实习工作有深刻的思考和感悟，取得丰富的收获和突出的成绩。</w:t>
            </w:r>
          </w:p>
          <w:p>
            <w:pPr>
              <w:keepNext w:val="0"/>
              <w:keepLines w:val="0"/>
              <w:pageBreakBefore w:val="0"/>
              <w:widowControl/>
              <w:kinsoku/>
              <w:wordWrap/>
              <w:overflowPunct/>
              <w:topLinePunct w:val="0"/>
              <w:autoSpaceDE/>
              <w:autoSpaceDN/>
              <w:bidi w:val="0"/>
              <w:adjustRightInd/>
              <w:spacing w:before="156" w:beforeLines="50" w:after="156" w:afterLines="50" w:line="400" w:lineRule="exact"/>
              <w:jc w:val="left"/>
              <w:textAlignment w:val="auto"/>
              <w:rPr>
                <w:rFonts w:ascii="宋体" w:hAnsi="宋体" w:cs="宋体"/>
                <w:kern w:val="0"/>
                <w:sz w:val="24"/>
              </w:rPr>
            </w:pPr>
            <w:r>
              <w:rPr>
                <w:rFonts w:hint="eastAsia" w:ascii="宋体" w:hAnsi="宋体" w:cs="宋体"/>
                <w:kern w:val="0"/>
                <w:sz w:val="24"/>
              </w:rPr>
              <w:t>3. 实习报告达到实习大纲的要求，实习计划明确，实习周记达到一周一篇，实习总结达3000字以上。认真、内容丰富，格式美观，语言简练通顺，逻辑严谨，重点突出，没有错别字。（具体要求参见第三点第四条“撰写毕业实习报告”，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5" w:type="dxa"/>
            <w:vAlign w:val="center"/>
          </w:tcPr>
          <w:p>
            <w:pPr>
              <w:keepNext w:val="0"/>
              <w:keepLines w:val="0"/>
              <w:pageBreakBefore w:val="0"/>
              <w:widowControl/>
              <w:kinsoku/>
              <w:wordWrap/>
              <w:overflowPunct/>
              <w:topLinePunct w:val="0"/>
              <w:autoSpaceDE/>
              <w:autoSpaceDN/>
              <w:bidi w:val="0"/>
              <w:adjustRightInd/>
              <w:spacing w:before="156" w:beforeLines="50" w:after="156" w:afterLines="50" w:line="400" w:lineRule="exact"/>
              <w:jc w:val="center"/>
              <w:textAlignment w:val="auto"/>
              <w:rPr>
                <w:rFonts w:ascii="宋体" w:hAnsi="宋体" w:cs="宋体"/>
                <w:kern w:val="0"/>
                <w:sz w:val="24"/>
              </w:rPr>
            </w:pPr>
            <w:r>
              <w:rPr>
                <w:rFonts w:hint="eastAsia" w:ascii="宋体" w:hAnsi="宋体" w:cs="宋体"/>
                <w:kern w:val="0"/>
                <w:sz w:val="24"/>
              </w:rPr>
              <w:t>良</w:t>
            </w:r>
          </w:p>
        </w:tc>
        <w:tc>
          <w:tcPr>
            <w:tcW w:w="7430" w:type="dxa"/>
          </w:tcPr>
          <w:p>
            <w:pPr>
              <w:keepNext w:val="0"/>
              <w:keepLines w:val="0"/>
              <w:pageBreakBefore w:val="0"/>
              <w:widowControl/>
              <w:kinsoku/>
              <w:wordWrap/>
              <w:overflowPunct/>
              <w:topLinePunct w:val="0"/>
              <w:autoSpaceDE/>
              <w:autoSpaceDN/>
              <w:bidi w:val="0"/>
              <w:adjustRightInd/>
              <w:spacing w:before="156" w:beforeLines="50" w:after="156" w:afterLines="50" w:line="400" w:lineRule="exact"/>
              <w:jc w:val="left"/>
              <w:textAlignment w:val="auto"/>
              <w:rPr>
                <w:rFonts w:ascii="宋体" w:hAnsi="宋体" w:cs="宋体"/>
                <w:kern w:val="0"/>
                <w:sz w:val="24"/>
              </w:rPr>
            </w:pPr>
            <w:r>
              <w:rPr>
                <w:rFonts w:hint="eastAsia" w:ascii="宋体" w:hAnsi="宋体" w:cs="宋体"/>
                <w:kern w:val="0"/>
                <w:sz w:val="24"/>
              </w:rPr>
              <w:t>1.实习内容比较丰富，从事、掌握了相关岗位</w:t>
            </w:r>
            <w:r>
              <w:rPr>
                <w:rFonts w:ascii="宋体" w:hAnsi="宋体" w:cs="宋体"/>
                <w:kern w:val="0"/>
                <w:sz w:val="24"/>
              </w:rPr>
              <w:t>70</w:t>
            </w:r>
            <w:r>
              <w:rPr>
                <w:rFonts w:hint="eastAsia" w:ascii="宋体" w:hAnsi="宋体" w:cs="宋体"/>
                <w:kern w:val="0"/>
                <w:sz w:val="24"/>
              </w:rPr>
              <w:t>%以上的工作流程和方法。能发挥自己的主观能动性，协助实习单位导师和同事做一些力所能及的工作，实习期最后能够独立完成某些工作。</w:t>
            </w:r>
          </w:p>
          <w:p>
            <w:pPr>
              <w:keepNext w:val="0"/>
              <w:keepLines w:val="0"/>
              <w:pageBreakBefore w:val="0"/>
              <w:widowControl/>
              <w:kinsoku/>
              <w:wordWrap/>
              <w:overflowPunct/>
              <w:topLinePunct w:val="0"/>
              <w:autoSpaceDE/>
              <w:autoSpaceDN/>
              <w:bidi w:val="0"/>
              <w:adjustRightInd/>
              <w:spacing w:before="156" w:beforeLines="50" w:after="156" w:afterLines="50" w:line="400" w:lineRule="exact"/>
              <w:jc w:val="left"/>
              <w:textAlignment w:val="auto"/>
              <w:rPr>
                <w:rFonts w:ascii="宋体" w:hAnsi="宋体" w:cs="宋体"/>
                <w:kern w:val="0"/>
                <w:sz w:val="24"/>
              </w:rPr>
            </w:pPr>
            <w:r>
              <w:rPr>
                <w:rFonts w:hint="eastAsia" w:ascii="宋体" w:hAnsi="宋体" w:cs="宋体"/>
                <w:kern w:val="0"/>
                <w:sz w:val="24"/>
              </w:rPr>
              <w:t>2.能够比较流畅地回答老师提出的与实习工作相关的问题，对实习工作有一定的思考和感悟，取得了一些成绩。</w:t>
            </w:r>
          </w:p>
          <w:p>
            <w:pPr>
              <w:keepNext w:val="0"/>
              <w:keepLines w:val="0"/>
              <w:pageBreakBefore w:val="0"/>
              <w:widowControl/>
              <w:kinsoku/>
              <w:wordWrap/>
              <w:overflowPunct/>
              <w:topLinePunct w:val="0"/>
              <w:autoSpaceDE/>
              <w:autoSpaceDN/>
              <w:bidi w:val="0"/>
              <w:adjustRightInd/>
              <w:spacing w:before="156" w:beforeLines="50" w:after="156" w:afterLines="50" w:line="400" w:lineRule="exact"/>
              <w:jc w:val="left"/>
              <w:textAlignment w:val="auto"/>
              <w:rPr>
                <w:rFonts w:ascii="宋体" w:hAnsi="宋体" w:cs="宋体"/>
                <w:kern w:val="0"/>
                <w:sz w:val="24"/>
              </w:rPr>
            </w:pPr>
            <w:r>
              <w:rPr>
                <w:rFonts w:hint="eastAsia" w:ascii="宋体" w:hAnsi="宋体" w:cs="宋体"/>
                <w:kern w:val="0"/>
                <w:sz w:val="24"/>
              </w:rPr>
              <w:t>3. 实习报告达到实习大纲的要求，实习计划明确，实习周记达到一周一篇，实习总结达3000字以上。内容较丰富，格式比较美观，语言比较简练通顺，逻辑比较严谨，能够看出工作重点，错别字低于0.2%。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5" w:type="dxa"/>
            <w:vAlign w:val="center"/>
          </w:tcPr>
          <w:p>
            <w:pPr>
              <w:keepNext w:val="0"/>
              <w:keepLines w:val="0"/>
              <w:pageBreakBefore w:val="0"/>
              <w:widowControl/>
              <w:kinsoku/>
              <w:wordWrap/>
              <w:overflowPunct/>
              <w:topLinePunct w:val="0"/>
              <w:autoSpaceDE/>
              <w:autoSpaceDN/>
              <w:bidi w:val="0"/>
              <w:adjustRightInd/>
              <w:spacing w:before="156" w:beforeLines="50" w:after="156" w:afterLines="50" w:line="400" w:lineRule="exact"/>
              <w:jc w:val="center"/>
              <w:textAlignment w:val="auto"/>
              <w:rPr>
                <w:rFonts w:ascii="宋体" w:hAnsi="宋体" w:cs="宋体"/>
                <w:kern w:val="0"/>
                <w:sz w:val="24"/>
              </w:rPr>
            </w:pPr>
            <w:r>
              <w:rPr>
                <w:rFonts w:hint="eastAsia" w:ascii="宋体" w:hAnsi="宋体" w:cs="宋体"/>
                <w:kern w:val="0"/>
                <w:sz w:val="24"/>
              </w:rPr>
              <w:t>及格</w:t>
            </w:r>
          </w:p>
        </w:tc>
        <w:tc>
          <w:tcPr>
            <w:tcW w:w="7430" w:type="dxa"/>
          </w:tcPr>
          <w:p>
            <w:pPr>
              <w:keepNext w:val="0"/>
              <w:keepLines w:val="0"/>
              <w:pageBreakBefore w:val="0"/>
              <w:widowControl/>
              <w:kinsoku/>
              <w:wordWrap/>
              <w:overflowPunct/>
              <w:topLinePunct w:val="0"/>
              <w:autoSpaceDE/>
              <w:autoSpaceDN/>
              <w:bidi w:val="0"/>
              <w:adjustRightInd/>
              <w:spacing w:before="156" w:beforeLines="50" w:after="156" w:afterLines="50" w:line="400" w:lineRule="exact"/>
              <w:jc w:val="left"/>
              <w:textAlignment w:val="auto"/>
              <w:rPr>
                <w:rFonts w:ascii="宋体" w:hAnsi="宋体" w:cs="宋体"/>
                <w:kern w:val="0"/>
                <w:sz w:val="24"/>
              </w:rPr>
            </w:pPr>
            <w:r>
              <w:rPr>
                <w:rFonts w:hint="eastAsia" w:ascii="宋体" w:hAnsi="宋体" w:cs="宋体"/>
                <w:kern w:val="0"/>
                <w:sz w:val="24"/>
              </w:rPr>
              <w:t>1.实习内容简单重复，只是从事、掌握了相关岗位6</w:t>
            </w:r>
            <w:r>
              <w:rPr>
                <w:rFonts w:ascii="宋体" w:hAnsi="宋体" w:cs="宋体"/>
                <w:kern w:val="0"/>
                <w:sz w:val="24"/>
              </w:rPr>
              <w:t>0</w:t>
            </w:r>
            <w:r>
              <w:rPr>
                <w:rFonts w:hint="eastAsia" w:ascii="宋体" w:hAnsi="宋体" w:cs="宋体"/>
                <w:kern w:val="0"/>
                <w:sz w:val="24"/>
              </w:rPr>
              <w:t>%的工作流程和方法，尚需要在实习导师指导下完成相应工作。</w:t>
            </w:r>
          </w:p>
          <w:p>
            <w:pPr>
              <w:keepNext w:val="0"/>
              <w:keepLines w:val="0"/>
              <w:pageBreakBefore w:val="0"/>
              <w:widowControl/>
              <w:kinsoku/>
              <w:wordWrap/>
              <w:overflowPunct/>
              <w:topLinePunct w:val="0"/>
              <w:autoSpaceDE/>
              <w:autoSpaceDN/>
              <w:bidi w:val="0"/>
              <w:adjustRightInd/>
              <w:spacing w:before="156" w:beforeLines="50" w:after="156" w:afterLines="50" w:line="400" w:lineRule="exact"/>
              <w:jc w:val="left"/>
              <w:textAlignment w:val="auto"/>
              <w:rPr>
                <w:rFonts w:ascii="宋体" w:hAnsi="宋体" w:cs="宋体"/>
                <w:kern w:val="0"/>
                <w:sz w:val="24"/>
              </w:rPr>
            </w:pPr>
            <w:r>
              <w:rPr>
                <w:rFonts w:hint="eastAsia" w:ascii="宋体" w:hAnsi="宋体" w:cs="宋体"/>
                <w:kern w:val="0"/>
                <w:sz w:val="24"/>
              </w:rPr>
              <w:t>2.基本能够回答老师提出的与实习工作相关的问题，但是无法应对比较深入的细节问题，只是按部就班地完成了该完成的工作，没有什么特别的表现。</w:t>
            </w:r>
          </w:p>
          <w:p>
            <w:pPr>
              <w:keepNext w:val="0"/>
              <w:keepLines w:val="0"/>
              <w:pageBreakBefore w:val="0"/>
              <w:widowControl/>
              <w:kinsoku/>
              <w:wordWrap/>
              <w:overflowPunct/>
              <w:topLinePunct w:val="0"/>
              <w:autoSpaceDE/>
              <w:autoSpaceDN/>
              <w:bidi w:val="0"/>
              <w:adjustRightInd/>
              <w:spacing w:before="156" w:beforeLines="50" w:after="156" w:afterLines="50" w:line="400" w:lineRule="exact"/>
              <w:jc w:val="left"/>
              <w:textAlignment w:val="auto"/>
              <w:rPr>
                <w:rFonts w:ascii="宋体" w:hAnsi="宋体" w:cs="宋体"/>
                <w:kern w:val="0"/>
                <w:sz w:val="24"/>
              </w:rPr>
            </w:pPr>
            <w:r>
              <w:rPr>
                <w:rFonts w:hint="eastAsia" w:ascii="宋体" w:hAnsi="宋体" w:cs="宋体"/>
                <w:kern w:val="0"/>
                <w:sz w:val="24"/>
              </w:rPr>
              <w:t>3. 实习报告基本符合实习大纲的要求，实习计划明确，实习周记达到一周一篇，实习总结达3000字以上。内容基本完整，语言基本通顺，没有严重的逻辑错误，错别字超过0.2%。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5" w:type="dxa"/>
            <w:vAlign w:val="center"/>
          </w:tcPr>
          <w:p>
            <w:pPr>
              <w:keepNext w:val="0"/>
              <w:keepLines w:val="0"/>
              <w:pageBreakBefore w:val="0"/>
              <w:widowControl/>
              <w:kinsoku/>
              <w:wordWrap/>
              <w:overflowPunct/>
              <w:topLinePunct w:val="0"/>
              <w:autoSpaceDE/>
              <w:autoSpaceDN/>
              <w:bidi w:val="0"/>
              <w:adjustRightInd/>
              <w:spacing w:before="156" w:beforeLines="50" w:after="156" w:afterLines="50" w:line="400" w:lineRule="exact"/>
              <w:jc w:val="center"/>
              <w:textAlignment w:val="auto"/>
              <w:rPr>
                <w:rFonts w:ascii="宋体" w:hAnsi="宋体" w:cs="宋体"/>
                <w:kern w:val="0"/>
                <w:sz w:val="24"/>
              </w:rPr>
            </w:pPr>
            <w:r>
              <w:rPr>
                <w:rFonts w:hint="eastAsia" w:ascii="宋体" w:hAnsi="宋体" w:cs="宋体"/>
                <w:kern w:val="0"/>
                <w:sz w:val="24"/>
              </w:rPr>
              <w:t>不及格</w:t>
            </w:r>
          </w:p>
        </w:tc>
        <w:tc>
          <w:tcPr>
            <w:tcW w:w="7430" w:type="dxa"/>
          </w:tcPr>
          <w:p>
            <w:pPr>
              <w:keepNext w:val="0"/>
              <w:keepLines w:val="0"/>
              <w:pageBreakBefore w:val="0"/>
              <w:widowControl/>
              <w:kinsoku/>
              <w:wordWrap/>
              <w:overflowPunct/>
              <w:topLinePunct w:val="0"/>
              <w:autoSpaceDE/>
              <w:autoSpaceDN/>
              <w:bidi w:val="0"/>
              <w:adjustRightInd/>
              <w:spacing w:before="156" w:beforeLines="50" w:after="156" w:afterLines="50" w:line="400" w:lineRule="exact"/>
              <w:jc w:val="left"/>
              <w:textAlignment w:val="auto"/>
              <w:rPr>
                <w:rFonts w:ascii="宋体" w:hAnsi="宋体" w:cs="宋体"/>
                <w:kern w:val="0"/>
                <w:sz w:val="24"/>
              </w:rPr>
            </w:pPr>
            <w:r>
              <w:rPr>
                <w:rFonts w:hint="eastAsia" w:ascii="宋体" w:hAnsi="宋体" w:cs="宋体"/>
                <w:kern w:val="0"/>
                <w:sz w:val="24"/>
              </w:rPr>
              <w:t>1.实习内容非常简单，只从事、掌握了相关岗位的个别工作流程和方法，大部分时间都在从事琐碎的辅助性、行政性工作。或者违反学校、企事业单位的规章制度；不接受校内或校外指导老师的领导；不认真实习，受到实习单位导师或同事的投诉与批评。</w:t>
            </w:r>
          </w:p>
          <w:p>
            <w:pPr>
              <w:keepNext w:val="0"/>
              <w:keepLines w:val="0"/>
              <w:pageBreakBefore w:val="0"/>
              <w:widowControl/>
              <w:kinsoku/>
              <w:wordWrap/>
              <w:overflowPunct/>
              <w:topLinePunct w:val="0"/>
              <w:autoSpaceDE/>
              <w:autoSpaceDN/>
              <w:bidi w:val="0"/>
              <w:adjustRightInd/>
              <w:spacing w:before="156" w:beforeLines="50" w:after="156" w:afterLines="50" w:line="400" w:lineRule="exact"/>
              <w:jc w:val="left"/>
              <w:textAlignment w:val="auto"/>
              <w:rPr>
                <w:rFonts w:ascii="宋体" w:hAnsi="宋体" w:cs="宋体"/>
                <w:kern w:val="0"/>
                <w:sz w:val="24"/>
              </w:rPr>
            </w:pPr>
            <w:r>
              <w:rPr>
                <w:rFonts w:hint="eastAsia" w:ascii="宋体" w:hAnsi="宋体" w:cs="宋体"/>
                <w:kern w:val="0"/>
                <w:sz w:val="24"/>
              </w:rPr>
              <w:t>2.基本无法回答老师提出的与实习工作相关的问题，汇报情况和书面实习报告有很大出入。</w:t>
            </w:r>
          </w:p>
          <w:p>
            <w:pPr>
              <w:keepNext w:val="0"/>
              <w:keepLines w:val="0"/>
              <w:pageBreakBefore w:val="0"/>
              <w:widowControl/>
              <w:kinsoku/>
              <w:wordWrap/>
              <w:overflowPunct/>
              <w:topLinePunct w:val="0"/>
              <w:autoSpaceDE/>
              <w:autoSpaceDN/>
              <w:bidi w:val="0"/>
              <w:adjustRightInd/>
              <w:spacing w:before="156" w:beforeLines="50" w:after="156" w:afterLines="50" w:line="400" w:lineRule="exact"/>
              <w:jc w:val="left"/>
              <w:textAlignment w:val="auto"/>
              <w:rPr>
                <w:rFonts w:ascii="宋体" w:hAnsi="宋体" w:cs="宋体"/>
                <w:kern w:val="0"/>
                <w:sz w:val="24"/>
              </w:rPr>
            </w:pPr>
            <w:r>
              <w:rPr>
                <w:rFonts w:hint="eastAsia" w:ascii="宋体" w:hAnsi="宋体" w:cs="宋体"/>
                <w:kern w:val="0"/>
                <w:sz w:val="24"/>
              </w:rPr>
              <w:t>3. 实习报告不符合实习大纲的要求，实习计划模糊，实习记录不足一周一篇，实习总结低于3000字。语言不通顺、没有逻辑，错别字超过0.2%。</w:t>
            </w:r>
          </w:p>
        </w:tc>
      </w:tr>
    </w:tbl>
    <w:p>
      <w:pPr>
        <w:keepNext w:val="0"/>
        <w:keepLines w:val="0"/>
        <w:pageBreakBefore w:val="0"/>
        <w:widowControl/>
        <w:kinsoku/>
        <w:wordWrap/>
        <w:overflowPunct/>
        <w:topLinePunct w:val="0"/>
        <w:autoSpaceDE/>
        <w:autoSpaceDN/>
        <w:bidi w:val="0"/>
        <w:adjustRightInd/>
        <w:spacing w:before="156" w:beforeLines="50" w:after="156" w:afterLines="50" w:line="400" w:lineRule="exact"/>
        <w:ind w:firstLine="480" w:firstLineChars="200"/>
        <w:jc w:val="left"/>
        <w:textAlignment w:val="auto"/>
        <w:rPr>
          <w:rFonts w:ascii="宋体" w:hAnsi="宋体" w:cs="宋体"/>
          <w:kern w:val="0"/>
          <w:sz w:val="24"/>
        </w:rPr>
      </w:pPr>
      <w:r>
        <w:rPr>
          <w:rFonts w:hint="eastAsia" w:ascii="宋体" w:hAnsi="宋体" w:cs="宋体"/>
          <w:kern w:val="0"/>
          <w:sz w:val="24"/>
        </w:rPr>
        <w:t>（四）成绩评定</w:t>
      </w:r>
    </w:p>
    <w:p>
      <w:pPr>
        <w:keepNext w:val="0"/>
        <w:keepLines w:val="0"/>
        <w:pageBreakBefore w:val="0"/>
        <w:widowControl/>
        <w:kinsoku/>
        <w:wordWrap/>
        <w:overflowPunct/>
        <w:topLinePunct w:val="0"/>
        <w:autoSpaceDE/>
        <w:autoSpaceDN/>
        <w:bidi w:val="0"/>
        <w:adjustRightInd/>
        <w:spacing w:before="156" w:beforeLines="50" w:after="156" w:afterLines="50" w:line="400" w:lineRule="exact"/>
        <w:ind w:firstLine="480"/>
        <w:jc w:val="left"/>
        <w:textAlignment w:val="auto"/>
        <w:rPr>
          <w:rFonts w:ascii="宋体" w:hAnsi="宋体" w:cs="宋体"/>
          <w:kern w:val="0"/>
          <w:sz w:val="24"/>
        </w:rPr>
      </w:pPr>
      <w:r>
        <w:rPr>
          <w:rFonts w:hint="eastAsia" w:ascii="宋体" w:hAnsi="宋体" w:cs="宋体"/>
          <w:kern w:val="0"/>
          <w:sz w:val="24"/>
        </w:rPr>
        <w:t>分为优、良、及格和不及格四个等级。其中“优”占比1</w:t>
      </w:r>
      <w:r>
        <w:rPr>
          <w:rFonts w:ascii="宋体" w:hAnsi="宋体" w:cs="宋体"/>
          <w:kern w:val="0"/>
          <w:sz w:val="24"/>
        </w:rPr>
        <w:t>0</w:t>
      </w:r>
      <w:r>
        <w:rPr>
          <w:rFonts w:hint="eastAsia" w:ascii="宋体" w:hAnsi="宋体" w:cs="宋体"/>
          <w:kern w:val="0"/>
          <w:sz w:val="24"/>
        </w:rPr>
        <w:t>%，经本院向学校报批后颁发学校优秀毕业实习学生证书，其余等级比例由实习指导教师根据学生实际表现自行分配，实习成绩“不及格”者不能获得实习学分和按时毕业。</w:t>
      </w:r>
    </w:p>
    <w:p>
      <w:pPr>
        <w:keepNext w:val="0"/>
        <w:keepLines w:val="0"/>
        <w:pageBreakBefore w:val="0"/>
        <w:widowControl/>
        <w:kinsoku/>
        <w:wordWrap/>
        <w:overflowPunct/>
        <w:topLinePunct w:val="0"/>
        <w:autoSpaceDE/>
        <w:autoSpaceDN/>
        <w:bidi w:val="0"/>
        <w:adjustRightInd/>
        <w:spacing w:before="156" w:beforeLines="50" w:after="156" w:afterLines="50" w:line="400" w:lineRule="exact"/>
        <w:jc w:val="left"/>
        <w:textAlignment w:val="auto"/>
        <w:rPr>
          <w:rFonts w:ascii="楷体" w:hAnsi="楷体" w:eastAsia="楷体" w:cs="宋体"/>
          <w:color w:val="FF0000"/>
          <w:kern w:val="0"/>
          <w:sz w:val="24"/>
        </w:rPr>
      </w:pPr>
    </w:p>
    <w:p>
      <w:pPr>
        <w:keepNext w:val="0"/>
        <w:keepLines w:val="0"/>
        <w:pageBreakBefore w:val="0"/>
        <w:widowControl/>
        <w:kinsoku/>
        <w:wordWrap/>
        <w:overflowPunct/>
        <w:topLinePunct w:val="0"/>
        <w:autoSpaceDE/>
        <w:autoSpaceDN/>
        <w:bidi w:val="0"/>
        <w:adjustRightInd/>
        <w:spacing w:line="400" w:lineRule="exact"/>
        <w:jc w:val="left"/>
        <w:textAlignment w:val="auto"/>
        <w:rPr>
          <w:rFonts w:ascii="楷体" w:hAnsi="楷体" w:eastAsia="楷体" w:cs="宋体"/>
          <w:color w:val="FF0000"/>
          <w:kern w:val="0"/>
          <w:sz w:val="24"/>
        </w:rPr>
      </w:pPr>
    </w:p>
    <w:p>
      <w:pPr>
        <w:keepNext w:val="0"/>
        <w:keepLines w:val="0"/>
        <w:pageBreakBefore w:val="0"/>
        <w:widowControl/>
        <w:kinsoku/>
        <w:wordWrap/>
        <w:overflowPunct/>
        <w:topLinePunct w:val="0"/>
        <w:autoSpaceDE/>
        <w:autoSpaceDN/>
        <w:bidi w:val="0"/>
        <w:adjustRightInd/>
        <w:spacing w:before="156" w:beforeLines="50" w:after="156" w:afterLines="50" w:line="400" w:lineRule="exact"/>
        <w:ind w:right="1928" w:firstLine="482"/>
        <w:jc w:val="right"/>
        <w:textAlignment w:val="auto"/>
        <w:rPr>
          <w:rFonts w:ascii="楷体" w:hAnsi="楷体" w:eastAsia="楷体" w:cs="宋体"/>
          <w:color w:val="FF0000"/>
          <w:kern w:val="0"/>
          <w:sz w:val="24"/>
        </w:rPr>
      </w:pPr>
      <w:r>
        <w:rPr>
          <w:rFonts w:hint="eastAsia" w:ascii="黑体" w:hAnsi="黑体" w:eastAsia="黑体" w:cs="宋体"/>
          <w:b/>
          <w:bCs/>
          <w:color w:val="000000"/>
          <w:kern w:val="0"/>
          <w:sz w:val="24"/>
        </w:rPr>
        <w:t>审核意见：</w:t>
      </w:r>
    </w:p>
    <w:p>
      <w:pPr>
        <w:keepNext w:val="0"/>
        <w:keepLines w:val="0"/>
        <w:pageBreakBefore w:val="0"/>
        <w:widowControl/>
        <w:kinsoku/>
        <w:wordWrap/>
        <w:overflowPunct/>
        <w:topLinePunct w:val="0"/>
        <w:autoSpaceDE/>
        <w:autoSpaceDN/>
        <w:bidi w:val="0"/>
        <w:adjustRightInd/>
        <w:spacing w:before="156" w:beforeLines="50" w:after="156" w:afterLines="50" w:line="400" w:lineRule="exact"/>
        <w:ind w:right="2169" w:firstLine="482"/>
        <w:jc w:val="right"/>
        <w:textAlignment w:val="auto"/>
        <w:rPr>
          <w:rFonts w:ascii="黑体" w:hAnsi="黑体" w:eastAsia="黑体" w:cs="宋体"/>
          <w:b/>
          <w:bCs/>
          <w:color w:val="000000"/>
          <w:kern w:val="0"/>
          <w:sz w:val="24"/>
        </w:rPr>
      </w:pPr>
      <w:r>
        <w:rPr>
          <w:rFonts w:hint="eastAsia" w:ascii="黑体" w:hAnsi="黑体" w:eastAsia="黑体" w:cs="宋体"/>
          <w:b/>
          <w:bCs/>
          <w:color w:val="000000"/>
          <w:kern w:val="0"/>
          <w:sz w:val="24"/>
        </w:rPr>
        <w:t>审核人：</w:t>
      </w:r>
    </w:p>
    <w:p>
      <w:pPr>
        <w:keepNext w:val="0"/>
        <w:keepLines w:val="0"/>
        <w:pageBreakBefore w:val="0"/>
        <w:widowControl/>
        <w:kinsoku/>
        <w:wordWrap/>
        <w:overflowPunct/>
        <w:topLinePunct w:val="0"/>
        <w:autoSpaceDE/>
        <w:autoSpaceDN/>
        <w:bidi w:val="0"/>
        <w:adjustRightInd/>
        <w:spacing w:before="156" w:beforeLines="50" w:after="156" w:afterLines="50" w:line="400" w:lineRule="exact"/>
        <w:ind w:right="1928" w:firstLine="482"/>
        <w:jc w:val="right"/>
        <w:textAlignment w:val="auto"/>
        <w:rPr>
          <w:rFonts w:ascii="黑体" w:hAnsi="黑体" w:eastAsia="黑体" w:cs="宋体"/>
          <w:b/>
          <w:bCs/>
          <w:color w:val="000000"/>
          <w:kern w:val="0"/>
          <w:sz w:val="24"/>
        </w:rPr>
      </w:pPr>
      <w:r>
        <w:rPr>
          <w:rFonts w:hint="eastAsia" w:ascii="黑体" w:hAnsi="黑体" w:eastAsia="黑体" w:cs="宋体"/>
          <w:b/>
          <w:bCs/>
          <w:color w:val="000000"/>
          <w:kern w:val="0"/>
          <w:sz w:val="24"/>
        </w:rPr>
        <w:t>审核日期：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4C523D"/>
    <w:multiLevelType w:val="singleLevel"/>
    <w:tmpl w:val="C54C523D"/>
    <w:lvl w:ilvl="0" w:tentative="0">
      <w:start w:val="1"/>
      <w:numFmt w:val="decimal"/>
      <w:suff w:val="space"/>
      <w:lvlText w:val="%1."/>
      <w:lvlJc w:val="left"/>
    </w:lvl>
  </w:abstractNum>
  <w:abstractNum w:abstractNumId="1">
    <w:nsid w:val="0A063FEE"/>
    <w:multiLevelType w:val="multilevel"/>
    <w:tmpl w:val="0A063FEE"/>
    <w:lvl w:ilvl="0" w:tentative="0">
      <w:start w:val="1"/>
      <w:numFmt w:val="decimal"/>
      <w:suff w:val="space"/>
      <w:lvlText w:val="%1."/>
      <w:lvlJc w:val="left"/>
      <w:pPr>
        <w:ind w:left="567" w:hanging="87"/>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0C6C2B0C"/>
    <w:multiLevelType w:val="multilevel"/>
    <w:tmpl w:val="0C6C2B0C"/>
    <w:lvl w:ilvl="0" w:tentative="0">
      <w:start w:val="1"/>
      <w:numFmt w:val="decimal"/>
      <w:suff w:val="space"/>
      <w:lvlText w:val="%1."/>
      <w:lvlJc w:val="left"/>
      <w:pPr>
        <w:ind w:left="567" w:hanging="87"/>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0C926FE2"/>
    <w:multiLevelType w:val="multilevel"/>
    <w:tmpl w:val="0C926FE2"/>
    <w:lvl w:ilvl="0" w:tentative="0">
      <w:start w:val="1"/>
      <w:numFmt w:val="decimal"/>
      <w:suff w:val="space"/>
      <w:lvlText w:val="%1."/>
      <w:lvlJc w:val="left"/>
      <w:pPr>
        <w:ind w:left="567" w:hanging="87"/>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1BD867A4"/>
    <w:multiLevelType w:val="multilevel"/>
    <w:tmpl w:val="1BD867A4"/>
    <w:lvl w:ilvl="0" w:tentative="0">
      <w:start w:val="1"/>
      <w:numFmt w:val="decimal"/>
      <w:suff w:val="space"/>
      <w:lvlText w:val="%1."/>
      <w:lvlJc w:val="left"/>
      <w:pPr>
        <w:ind w:left="567" w:hanging="87"/>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4EFD0C2C"/>
    <w:multiLevelType w:val="multilevel"/>
    <w:tmpl w:val="4EFD0C2C"/>
    <w:lvl w:ilvl="0" w:tentative="0">
      <w:start w:val="1"/>
      <w:numFmt w:val="decimal"/>
      <w:suff w:val="space"/>
      <w:lvlText w:val="%1."/>
      <w:lvlJc w:val="left"/>
      <w:pPr>
        <w:ind w:left="567" w:hanging="87"/>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500F0EC9"/>
    <w:multiLevelType w:val="multilevel"/>
    <w:tmpl w:val="500F0EC9"/>
    <w:lvl w:ilvl="0" w:tentative="0">
      <w:start w:val="1"/>
      <w:numFmt w:val="decimal"/>
      <w:suff w:val="space"/>
      <w:lvlText w:val="%1."/>
      <w:lvlJc w:val="left"/>
      <w:pPr>
        <w:ind w:left="567" w:hanging="87"/>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5E6802F9"/>
    <w:multiLevelType w:val="multilevel"/>
    <w:tmpl w:val="5E6802F9"/>
    <w:lvl w:ilvl="0" w:tentative="0">
      <w:start w:val="1"/>
      <w:numFmt w:val="decimal"/>
      <w:suff w:val="space"/>
      <w:lvlText w:val="%1."/>
      <w:lvlJc w:val="left"/>
      <w:pPr>
        <w:ind w:left="567" w:hanging="87"/>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68E14163"/>
    <w:multiLevelType w:val="multilevel"/>
    <w:tmpl w:val="68E14163"/>
    <w:lvl w:ilvl="0" w:tentative="0">
      <w:start w:val="1"/>
      <w:numFmt w:val="chineseCountingThousand"/>
      <w:suff w:val="space"/>
      <w:lvlText w:val="(%1)"/>
      <w:lvlJc w:val="left"/>
      <w:pPr>
        <w:ind w:left="567" w:hanging="87"/>
      </w:pPr>
      <w:rPr>
        <w:rFonts w:hint="eastAsia"/>
      </w:rPr>
    </w:lvl>
    <w:lvl w:ilvl="1" w:tentative="0">
      <w:start w:val="1"/>
      <w:numFmt w:val="decimal"/>
      <w:lvlText w:val="%2."/>
      <w:lvlJc w:val="left"/>
      <w:pPr>
        <w:ind w:left="1260" w:hanging="36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747A3809"/>
    <w:multiLevelType w:val="multilevel"/>
    <w:tmpl w:val="747A3809"/>
    <w:lvl w:ilvl="0" w:tentative="0">
      <w:start w:val="1"/>
      <w:numFmt w:val="decimal"/>
      <w:suff w:val="space"/>
      <w:lvlText w:val="%1."/>
      <w:lvlJc w:val="left"/>
      <w:pPr>
        <w:ind w:left="567" w:hanging="87"/>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8"/>
  </w:num>
  <w:num w:numId="2">
    <w:abstractNumId w:val="3"/>
  </w:num>
  <w:num w:numId="3">
    <w:abstractNumId w:val="9"/>
  </w:num>
  <w:num w:numId="4">
    <w:abstractNumId w:val="4"/>
  </w:num>
  <w:num w:numId="5">
    <w:abstractNumId w:val="5"/>
  </w:num>
  <w:num w:numId="6">
    <w:abstractNumId w:val="7"/>
  </w:num>
  <w:num w:numId="7">
    <w:abstractNumId w:val="1"/>
  </w:num>
  <w:num w:numId="8">
    <w:abstractNumId w:val="2"/>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FiODQ1NjZjYjlhOGU5ZjlkZjM1ZjU4YmI2ZjJlZTUifQ=="/>
  </w:docVars>
  <w:rsids>
    <w:rsidRoot w:val="002B33B2"/>
    <w:rsid w:val="00001DD0"/>
    <w:rsid w:val="00013629"/>
    <w:rsid w:val="0002385E"/>
    <w:rsid w:val="000243C1"/>
    <w:rsid w:val="00025E59"/>
    <w:rsid w:val="0005032E"/>
    <w:rsid w:val="000512D9"/>
    <w:rsid w:val="00073B91"/>
    <w:rsid w:val="00082CA0"/>
    <w:rsid w:val="00092DAF"/>
    <w:rsid w:val="00094773"/>
    <w:rsid w:val="000D424C"/>
    <w:rsid w:val="000E45CC"/>
    <w:rsid w:val="000F70C7"/>
    <w:rsid w:val="00102629"/>
    <w:rsid w:val="0012325A"/>
    <w:rsid w:val="00125C3F"/>
    <w:rsid w:val="001373F3"/>
    <w:rsid w:val="0014267A"/>
    <w:rsid w:val="001447D9"/>
    <w:rsid w:val="001460F3"/>
    <w:rsid w:val="0015735B"/>
    <w:rsid w:val="00161BB1"/>
    <w:rsid w:val="00191BA7"/>
    <w:rsid w:val="001A4012"/>
    <w:rsid w:val="001A44DC"/>
    <w:rsid w:val="001B1BAF"/>
    <w:rsid w:val="001B20E3"/>
    <w:rsid w:val="001D3AD5"/>
    <w:rsid w:val="001E150C"/>
    <w:rsid w:val="001E1B4C"/>
    <w:rsid w:val="001E6022"/>
    <w:rsid w:val="001F522D"/>
    <w:rsid w:val="00201FD5"/>
    <w:rsid w:val="0022150E"/>
    <w:rsid w:val="002242A2"/>
    <w:rsid w:val="00225A29"/>
    <w:rsid w:val="00227D03"/>
    <w:rsid w:val="00231632"/>
    <w:rsid w:val="00231EE4"/>
    <w:rsid w:val="002369D0"/>
    <w:rsid w:val="0023756C"/>
    <w:rsid w:val="0026160B"/>
    <w:rsid w:val="00265946"/>
    <w:rsid w:val="00272D73"/>
    <w:rsid w:val="00294169"/>
    <w:rsid w:val="00294542"/>
    <w:rsid w:val="002B33B2"/>
    <w:rsid w:val="002B3DA7"/>
    <w:rsid w:val="002C1D95"/>
    <w:rsid w:val="002D76F5"/>
    <w:rsid w:val="002E5CA2"/>
    <w:rsid w:val="002F495C"/>
    <w:rsid w:val="00305F9C"/>
    <w:rsid w:val="003063D4"/>
    <w:rsid w:val="0030692F"/>
    <w:rsid w:val="00342806"/>
    <w:rsid w:val="00342BC8"/>
    <w:rsid w:val="00371E01"/>
    <w:rsid w:val="00376E9B"/>
    <w:rsid w:val="0037756E"/>
    <w:rsid w:val="00383213"/>
    <w:rsid w:val="0038598D"/>
    <w:rsid w:val="00386D81"/>
    <w:rsid w:val="00387A3B"/>
    <w:rsid w:val="00392657"/>
    <w:rsid w:val="003A2B85"/>
    <w:rsid w:val="003C3E50"/>
    <w:rsid w:val="003D3D34"/>
    <w:rsid w:val="003F2F7C"/>
    <w:rsid w:val="003F523C"/>
    <w:rsid w:val="003F6A4E"/>
    <w:rsid w:val="00436564"/>
    <w:rsid w:val="00444B57"/>
    <w:rsid w:val="00445ECD"/>
    <w:rsid w:val="004547B4"/>
    <w:rsid w:val="00467E29"/>
    <w:rsid w:val="0047535D"/>
    <w:rsid w:val="00477CB6"/>
    <w:rsid w:val="004854D1"/>
    <w:rsid w:val="004866B5"/>
    <w:rsid w:val="00494F01"/>
    <w:rsid w:val="004A1243"/>
    <w:rsid w:val="004A3D85"/>
    <w:rsid w:val="004B2E59"/>
    <w:rsid w:val="004B3FE1"/>
    <w:rsid w:val="004B5082"/>
    <w:rsid w:val="004C6475"/>
    <w:rsid w:val="004D5B90"/>
    <w:rsid w:val="004E485A"/>
    <w:rsid w:val="00526B3A"/>
    <w:rsid w:val="00533E44"/>
    <w:rsid w:val="00537FD5"/>
    <w:rsid w:val="005445E2"/>
    <w:rsid w:val="00557927"/>
    <w:rsid w:val="0056611C"/>
    <w:rsid w:val="0058777D"/>
    <w:rsid w:val="00590E49"/>
    <w:rsid w:val="00594EB4"/>
    <w:rsid w:val="005C6FD8"/>
    <w:rsid w:val="005D217F"/>
    <w:rsid w:val="005E0A71"/>
    <w:rsid w:val="00614ECE"/>
    <w:rsid w:val="00622EE7"/>
    <w:rsid w:val="00651D4E"/>
    <w:rsid w:val="00655040"/>
    <w:rsid w:val="006645D9"/>
    <w:rsid w:val="0067031F"/>
    <w:rsid w:val="00674CD8"/>
    <w:rsid w:val="00676D89"/>
    <w:rsid w:val="00683FFF"/>
    <w:rsid w:val="00690669"/>
    <w:rsid w:val="006A3137"/>
    <w:rsid w:val="006A3C69"/>
    <w:rsid w:val="006B6364"/>
    <w:rsid w:val="00723D3E"/>
    <w:rsid w:val="00724A24"/>
    <w:rsid w:val="00727767"/>
    <w:rsid w:val="00735A4E"/>
    <w:rsid w:val="00741D20"/>
    <w:rsid w:val="00743756"/>
    <w:rsid w:val="0075650F"/>
    <w:rsid w:val="007652EF"/>
    <w:rsid w:val="007758E1"/>
    <w:rsid w:val="007860F1"/>
    <w:rsid w:val="00794543"/>
    <w:rsid w:val="007A3086"/>
    <w:rsid w:val="007B24B5"/>
    <w:rsid w:val="007C0A51"/>
    <w:rsid w:val="007C1771"/>
    <w:rsid w:val="007E140D"/>
    <w:rsid w:val="007E6E78"/>
    <w:rsid w:val="00812D33"/>
    <w:rsid w:val="00817A9E"/>
    <w:rsid w:val="00820864"/>
    <w:rsid w:val="00821BAB"/>
    <w:rsid w:val="00841110"/>
    <w:rsid w:val="00842121"/>
    <w:rsid w:val="00843DDF"/>
    <w:rsid w:val="0086320C"/>
    <w:rsid w:val="0086468F"/>
    <w:rsid w:val="00881D17"/>
    <w:rsid w:val="00895772"/>
    <w:rsid w:val="008965B7"/>
    <w:rsid w:val="008A76FE"/>
    <w:rsid w:val="008B4013"/>
    <w:rsid w:val="008B5CB6"/>
    <w:rsid w:val="008B71A9"/>
    <w:rsid w:val="008C3A43"/>
    <w:rsid w:val="008F5021"/>
    <w:rsid w:val="008F5A29"/>
    <w:rsid w:val="008F78F5"/>
    <w:rsid w:val="0091760A"/>
    <w:rsid w:val="009254E2"/>
    <w:rsid w:val="00933B73"/>
    <w:rsid w:val="009460E9"/>
    <w:rsid w:val="0095083E"/>
    <w:rsid w:val="009610B6"/>
    <w:rsid w:val="00983F60"/>
    <w:rsid w:val="009B250B"/>
    <w:rsid w:val="009B671D"/>
    <w:rsid w:val="009C64CD"/>
    <w:rsid w:val="009F2AA6"/>
    <w:rsid w:val="00A17E96"/>
    <w:rsid w:val="00A20044"/>
    <w:rsid w:val="00A2482B"/>
    <w:rsid w:val="00A411DD"/>
    <w:rsid w:val="00A86CAF"/>
    <w:rsid w:val="00A92391"/>
    <w:rsid w:val="00A97612"/>
    <w:rsid w:val="00AA3555"/>
    <w:rsid w:val="00AA723F"/>
    <w:rsid w:val="00AB1E69"/>
    <w:rsid w:val="00AB40BD"/>
    <w:rsid w:val="00B125CC"/>
    <w:rsid w:val="00B15E34"/>
    <w:rsid w:val="00B2020E"/>
    <w:rsid w:val="00B4771A"/>
    <w:rsid w:val="00B53CE8"/>
    <w:rsid w:val="00B543C9"/>
    <w:rsid w:val="00B548F4"/>
    <w:rsid w:val="00B7082C"/>
    <w:rsid w:val="00B72018"/>
    <w:rsid w:val="00B7676A"/>
    <w:rsid w:val="00B933A0"/>
    <w:rsid w:val="00BA0292"/>
    <w:rsid w:val="00BA0DFA"/>
    <w:rsid w:val="00BA17ED"/>
    <w:rsid w:val="00BA559E"/>
    <w:rsid w:val="00BA6E4F"/>
    <w:rsid w:val="00BB776F"/>
    <w:rsid w:val="00BC101B"/>
    <w:rsid w:val="00BC2E53"/>
    <w:rsid w:val="00BC4EA9"/>
    <w:rsid w:val="00BC6126"/>
    <w:rsid w:val="00BD0C88"/>
    <w:rsid w:val="00BD1812"/>
    <w:rsid w:val="00BD4ED1"/>
    <w:rsid w:val="00BF4B11"/>
    <w:rsid w:val="00BF4B3C"/>
    <w:rsid w:val="00C10E27"/>
    <w:rsid w:val="00C114B0"/>
    <w:rsid w:val="00C338B8"/>
    <w:rsid w:val="00C55393"/>
    <w:rsid w:val="00C555F5"/>
    <w:rsid w:val="00C6737E"/>
    <w:rsid w:val="00C75875"/>
    <w:rsid w:val="00C83677"/>
    <w:rsid w:val="00C864ED"/>
    <w:rsid w:val="00C86D58"/>
    <w:rsid w:val="00C97367"/>
    <w:rsid w:val="00CA0BBB"/>
    <w:rsid w:val="00CA2B86"/>
    <w:rsid w:val="00CA4D5F"/>
    <w:rsid w:val="00CA59E3"/>
    <w:rsid w:val="00CA740D"/>
    <w:rsid w:val="00CB09DC"/>
    <w:rsid w:val="00CB12BA"/>
    <w:rsid w:val="00CD4AB4"/>
    <w:rsid w:val="00CD4CAB"/>
    <w:rsid w:val="00CD50C5"/>
    <w:rsid w:val="00CE6737"/>
    <w:rsid w:val="00CF06AA"/>
    <w:rsid w:val="00CF4EEE"/>
    <w:rsid w:val="00D21FA5"/>
    <w:rsid w:val="00D25BF9"/>
    <w:rsid w:val="00D342CF"/>
    <w:rsid w:val="00D50E6D"/>
    <w:rsid w:val="00D5703D"/>
    <w:rsid w:val="00D61A3B"/>
    <w:rsid w:val="00D803FD"/>
    <w:rsid w:val="00D82F4B"/>
    <w:rsid w:val="00D86E5E"/>
    <w:rsid w:val="00DC1836"/>
    <w:rsid w:val="00DD6BD5"/>
    <w:rsid w:val="00DD7AF3"/>
    <w:rsid w:val="00DE49B5"/>
    <w:rsid w:val="00DE6C66"/>
    <w:rsid w:val="00DF5E46"/>
    <w:rsid w:val="00E019A9"/>
    <w:rsid w:val="00E111B1"/>
    <w:rsid w:val="00E150FA"/>
    <w:rsid w:val="00E45C8E"/>
    <w:rsid w:val="00E56001"/>
    <w:rsid w:val="00E632DA"/>
    <w:rsid w:val="00E654A6"/>
    <w:rsid w:val="00E86009"/>
    <w:rsid w:val="00E95543"/>
    <w:rsid w:val="00ED0DF9"/>
    <w:rsid w:val="00EE1318"/>
    <w:rsid w:val="00EE42A2"/>
    <w:rsid w:val="00F127D5"/>
    <w:rsid w:val="00F13462"/>
    <w:rsid w:val="00F40ABC"/>
    <w:rsid w:val="00F418F5"/>
    <w:rsid w:val="00F4190E"/>
    <w:rsid w:val="00F72559"/>
    <w:rsid w:val="00F80079"/>
    <w:rsid w:val="00F80F6A"/>
    <w:rsid w:val="00FA2414"/>
    <w:rsid w:val="00FA5EF4"/>
    <w:rsid w:val="00FA6D5D"/>
    <w:rsid w:val="00FB135C"/>
    <w:rsid w:val="00FC76C3"/>
    <w:rsid w:val="00FD02D0"/>
    <w:rsid w:val="00FD08C8"/>
    <w:rsid w:val="00FD1845"/>
    <w:rsid w:val="00FD7CC7"/>
    <w:rsid w:val="00FE0205"/>
    <w:rsid w:val="00FE58EB"/>
    <w:rsid w:val="00FE7B67"/>
    <w:rsid w:val="00FF6689"/>
    <w:rsid w:val="0C83292E"/>
    <w:rsid w:val="1B5324AD"/>
    <w:rsid w:val="1FF64A76"/>
    <w:rsid w:val="25954231"/>
    <w:rsid w:val="287F05F1"/>
    <w:rsid w:val="2AD11727"/>
    <w:rsid w:val="2B980372"/>
    <w:rsid w:val="33685DC7"/>
    <w:rsid w:val="36C209C4"/>
    <w:rsid w:val="3C7779CC"/>
    <w:rsid w:val="4A441BC2"/>
    <w:rsid w:val="52283000"/>
    <w:rsid w:val="54003F9D"/>
    <w:rsid w:val="57637E9B"/>
    <w:rsid w:val="627D6A24"/>
    <w:rsid w:val="681617C5"/>
    <w:rsid w:val="72E70513"/>
    <w:rsid w:val="74CB6C20"/>
    <w:rsid w:val="7E233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4"/>
    <w:semiHidden/>
    <w:unhideWhenUsed/>
    <w:qFormat/>
    <w:uiPriority w:val="99"/>
    <w:rPr>
      <w:b/>
      <w:bCs/>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批注文字 字符"/>
    <w:basedOn w:val="9"/>
    <w:link w:val="2"/>
    <w:semiHidden/>
    <w:qFormat/>
    <w:uiPriority w:val="99"/>
    <w:rPr>
      <w:rFonts w:ascii="Times New Roman" w:hAnsi="Times New Roman" w:eastAsia="宋体" w:cs="Times New Roman"/>
      <w:szCs w:val="24"/>
    </w:rPr>
  </w:style>
  <w:style w:type="character" w:customStyle="1" w:styleId="14">
    <w:name w:val="批注主题 字符"/>
    <w:basedOn w:val="13"/>
    <w:link w:val="6"/>
    <w:semiHidden/>
    <w:qFormat/>
    <w:uiPriority w:val="99"/>
    <w:rPr>
      <w:rFonts w:ascii="Times New Roman" w:hAnsi="Times New Roman" w:eastAsia="宋体" w:cs="Times New Roman"/>
      <w:b/>
      <w:bCs/>
      <w:szCs w:val="24"/>
    </w:rPr>
  </w:style>
  <w:style w:type="character" w:customStyle="1" w:styleId="15">
    <w:name w:val="批注框文本 字符"/>
    <w:basedOn w:val="9"/>
    <w:link w:val="3"/>
    <w:semiHidden/>
    <w:qFormat/>
    <w:uiPriority w:val="99"/>
    <w:rPr>
      <w:rFonts w:ascii="Times New Roman" w:hAnsi="Times New Roman" w:eastAsia="宋体" w:cs="Times New Roman"/>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5170</Words>
  <Characters>5255</Characters>
  <Lines>39</Lines>
  <Paragraphs>10</Paragraphs>
  <TotalTime>4</TotalTime>
  <ScaleCrop>false</ScaleCrop>
  <LinksUpToDate>false</LinksUpToDate>
  <CharactersWithSpaces>5264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2022-10-03T06:35:00Z</dcterms:created>
  <dc:creator>xmutkk</dc:creator>
  <cp:lastModifiedBy>King Hung Ho</cp:lastModifiedBy>
  <dcterms:modified xsi:type="dcterms:W3CDTF">2022-10-11T06:21:46Z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5E4F1EE58AFF47B0A793B572D08C8042</vt:lpwstr>
  </property>
</Properties>
</file>